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C2143" w14:textId="77777777" w:rsidR="007E0071" w:rsidRDefault="007E0071" w:rsidP="006722C2">
      <w:pPr>
        <w:pStyle w:val="Koptekst"/>
        <w:tabs>
          <w:tab w:val="clear" w:pos="4536"/>
          <w:tab w:val="clear" w:pos="9072"/>
        </w:tabs>
        <w:jc w:val="both"/>
      </w:pPr>
    </w:p>
    <w:p w14:paraId="6584D184" w14:textId="77777777" w:rsidR="007E0071" w:rsidRDefault="007E0071" w:rsidP="006722C2">
      <w:pPr>
        <w:pStyle w:val="Koptekst"/>
        <w:tabs>
          <w:tab w:val="clear" w:pos="4536"/>
          <w:tab w:val="clear" w:pos="9072"/>
        </w:tabs>
        <w:jc w:val="both"/>
      </w:pPr>
    </w:p>
    <w:p w14:paraId="3366AE6A" w14:textId="77777777" w:rsidR="006566FE" w:rsidRDefault="006566FE" w:rsidP="006722C2">
      <w:pPr>
        <w:pStyle w:val="Koptekst"/>
        <w:tabs>
          <w:tab w:val="clear" w:pos="4536"/>
          <w:tab w:val="clear" w:pos="9072"/>
        </w:tabs>
        <w:jc w:val="both"/>
      </w:pPr>
    </w:p>
    <w:p w14:paraId="053DDCD9" w14:textId="77777777" w:rsidR="006566FE" w:rsidRDefault="006566FE" w:rsidP="006722C2">
      <w:pPr>
        <w:jc w:val="both"/>
      </w:pPr>
    </w:p>
    <w:p w14:paraId="314E171F" w14:textId="77777777" w:rsidR="006566FE" w:rsidRDefault="006566FE" w:rsidP="006722C2">
      <w:pPr>
        <w:jc w:val="both"/>
      </w:pPr>
    </w:p>
    <w:p w14:paraId="1BD9D323" w14:textId="77777777" w:rsidR="006566FE" w:rsidRDefault="006566FE" w:rsidP="006722C2">
      <w:pPr>
        <w:jc w:val="both"/>
      </w:pPr>
    </w:p>
    <w:p w14:paraId="0E859526" w14:textId="77777777" w:rsidR="006566FE" w:rsidRDefault="006566FE" w:rsidP="006722C2">
      <w:pPr>
        <w:jc w:val="both"/>
      </w:pPr>
    </w:p>
    <w:p w14:paraId="35B78575" w14:textId="77777777" w:rsidR="006566FE" w:rsidRDefault="006566FE" w:rsidP="006722C2">
      <w:pPr>
        <w:jc w:val="both"/>
      </w:pPr>
    </w:p>
    <w:p w14:paraId="5C87AB40" w14:textId="77777777" w:rsidR="006566FE" w:rsidRDefault="006566FE" w:rsidP="006722C2">
      <w:pPr>
        <w:jc w:val="both"/>
      </w:pPr>
    </w:p>
    <w:p w14:paraId="5BC1969B" w14:textId="77777777" w:rsidR="006566FE" w:rsidRDefault="006566FE" w:rsidP="006722C2">
      <w:pPr>
        <w:jc w:val="both"/>
      </w:pPr>
    </w:p>
    <w:p w14:paraId="2CBBA8C7" w14:textId="77777777" w:rsidR="006566FE" w:rsidRDefault="00485B86" w:rsidP="006722C2">
      <w:pPr>
        <w:jc w:val="both"/>
      </w:pPr>
      <w:r>
        <w:rPr>
          <w:noProof/>
        </w:rPr>
        <mc:AlternateContent>
          <mc:Choice Requires="wps">
            <w:drawing>
              <wp:anchor distT="0" distB="0" distL="114300" distR="114300" simplePos="0" relativeHeight="251657216" behindDoc="0" locked="0" layoutInCell="0" allowOverlap="1" wp14:anchorId="1B86D93F" wp14:editId="45CC9A26">
                <wp:simplePos x="0" y="0"/>
                <wp:positionH relativeFrom="column">
                  <wp:posOffset>227965</wp:posOffset>
                </wp:positionH>
                <wp:positionV relativeFrom="paragraph">
                  <wp:posOffset>14605</wp:posOffset>
                </wp:positionV>
                <wp:extent cx="5158740" cy="3749040"/>
                <wp:effectExtent l="0" t="0" r="3810" b="381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87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63B9400" w14:textId="77777777" w:rsidR="005F66B7" w:rsidRDefault="005F66B7"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Raamovereenko</w:t>
                            </w:r>
                            <w:bookmarkStart w:id="0" w:name="_GoBack"/>
                            <w:bookmarkEnd w:id="0"/>
                            <w:r>
                              <w:rPr>
                                <w:b/>
                                <w:sz w:val="28"/>
                              </w:rPr>
                              <w:t>mst Perronherstel 2022-2030</w:t>
                            </w:r>
                          </w:p>
                          <w:p w14:paraId="2AB2DF08" w14:textId="6A3AF7AC" w:rsidR="00F03E1A" w:rsidRPr="00F03E1A" w:rsidRDefault="003D2EE1" w:rsidP="005F66B7">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Bijlage 1</w:t>
                            </w:r>
                            <w:r w:rsidR="005F66B7">
                              <w:rPr>
                                <w:b/>
                                <w:sz w:val="28"/>
                              </w:rPr>
                              <w:t xml:space="preserve"> </w:t>
                            </w:r>
                            <w:r w:rsidR="005F66B7" w:rsidRPr="003B5D36">
                              <w:rPr>
                                <w:b/>
                                <w:bCs/>
                                <w:iCs/>
                                <w:color w:val="000000" w:themeColor="text1"/>
                                <w:sz w:val="28"/>
                                <w:szCs w:val="28"/>
                                <w:lang w:val="nl"/>
                              </w:rPr>
                              <w:t>–</w:t>
                            </w:r>
                            <w:r w:rsidR="005F66B7">
                              <w:rPr>
                                <w:b/>
                                <w:sz w:val="28"/>
                              </w:rPr>
                              <w:t xml:space="preserve"> </w:t>
                            </w:r>
                            <w:r w:rsidR="00E61E1A" w:rsidRPr="00F03E1A">
                              <w:rPr>
                                <w:b/>
                                <w:sz w:val="28"/>
                              </w:rPr>
                              <w:t>Procedure prestatiemet</w:t>
                            </w:r>
                            <w:r w:rsidR="00A865EE" w:rsidRPr="00F03E1A">
                              <w:rPr>
                                <w:b/>
                                <w:sz w:val="28"/>
                              </w:rPr>
                              <w:t>ing</w:t>
                            </w:r>
                            <w:r w:rsidR="00F03E1A" w:rsidRPr="00F03E1A">
                              <w:rPr>
                                <w:b/>
                                <w:sz w:val="28"/>
                              </w:rPr>
                              <w:t xml:space="preserve"> PH-Z</w:t>
                            </w:r>
                          </w:p>
                          <w:p w14:paraId="0F53A0C3" w14:textId="77777777" w:rsidR="00F03E1A" w:rsidRDefault="00F03E1A"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797BF98B" w14:textId="575C69CC" w:rsidR="003D2EE1" w:rsidRPr="00CF76ED"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3D2EE1">
                              <w:rPr>
                                <w:b/>
                                <w:sz w:val="28"/>
                              </w:rPr>
                              <w:t>Perronherstel</w:t>
                            </w:r>
                            <w:r>
                              <w:rPr>
                                <w:b/>
                                <w:sz w:val="28"/>
                              </w:rPr>
                              <w:t xml:space="preserve"> </w:t>
                            </w:r>
                            <w:r w:rsidRPr="00CF76ED">
                              <w:rPr>
                                <w:b/>
                                <w:sz w:val="28"/>
                              </w:rPr>
                              <w:t>Zuid NL 2022-2030 (PH-Z)</w:t>
                            </w:r>
                          </w:p>
                          <w:p w14:paraId="242150D2" w14:textId="69E25043"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1" w:name="_Hlk93055938"/>
                            <w:r w:rsidRPr="00CF76ED">
                              <w:rPr>
                                <w:b/>
                                <w:sz w:val="28"/>
                              </w:rPr>
                              <w:t>337143</w:t>
                            </w:r>
                            <w:bookmarkEnd w:id="1"/>
                          </w:p>
                          <w:p w14:paraId="2D263D91" w14:textId="77777777"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2F149CC6"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2" w:name="_Hlk93318954"/>
                            <w:r w:rsidRPr="00EC2BEA">
                              <w:rPr>
                                <w:bCs/>
                                <w:lang w:val="nl"/>
                              </w:rPr>
                              <w:t>Ten behoeve van:</w:t>
                            </w:r>
                          </w:p>
                          <w:p w14:paraId="44CF1B24"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Pr>
                                <w:bCs/>
                                <w:lang w:val="nl"/>
                              </w:rPr>
                              <w:t>B</w:t>
                            </w:r>
                            <w:r w:rsidRPr="00EC2BEA">
                              <w:rPr>
                                <w:bCs/>
                                <w:lang w:val="nl"/>
                              </w:rPr>
                              <w:t xml:space="preserve">eheer toegankelijke instap en onderhoud van perrons </w:t>
                            </w:r>
                          </w:p>
                          <w:p w14:paraId="58510B4B"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p>
                          <w:p w14:paraId="382B2692"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r w:rsidRPr="00EC2BEA">
                              <w:rPr>
                                <w:bCs/>
                                <w:sz w:val="16"/>
                                <w:lang w:val="nl"/>
                              </w:rPr>
                              <w:t>Z-907444</w:t>
                            </w:r>
                          </w:p>
                          <w:bookmarkEnd w:id="2"/>
                          <w:p w14:paraId="379FE783" w14:textId="77777777" w:rsidR="009A6998" w:rsidRDefault="009A6998" w:rsidP="009A6998">
                            <w:pPr>
                              <w:overflowPunct/>
                              <w:spacing w:line="240" w:lineRule="auto"/>
                              <w:ind w:left="0"/>
                              <w:textAlignment w:val="auto"/>
                              <w:rPr>
                                <w:b/>
                                <w:sz w:val="28"/>
                              </w:rPr>
                            </w:pPr>
                          </w:p>
                          <w:p w14:paraId="62CDC33F" w14:textId="33513105" w:rsidR="004A33B0" w:rsidRPr="009A6998" w:rsidRDefault="004A33B0">
                            <w:pPr>
                              <w:tabs>
                                <w:tab w:val="left" w:pos="2268"/>
                                <w:tab w:val="left" w:pos="3402"/>
                                <w:tab w:val="left" w:pos="4536"/>
                                <w:tab w:val="left" w:pos="4649"/>
                                <w:tab w:val="left" w:pos="5670"/>
                                <w:tab w:val="left" w:pos="5783"/>
                                <w:tab w:val="left" w:pos="6804"/>
                                <w:tab w:val="left" w:pos="7938"/>
                              </w:tabs>
                              <w:spacing w:line="340" w:lineRule="exact"/>
                              <w:ind w:left="0"/>
                              <w:textAlignment w:val="auto"/>
                              <w:rPr>
                                <w:sz w:val="28"/>
                              </w:rPr>
                            </w:pPr>
                          </w:p>
                          <w:p w14:paraId="3B5B0763" w14:textId="77777777" w:rsidR="004A33B0" w:rsidRDefault="004A33B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6D6441B" w14:textId="2FBF7E58" w:rsidR="004A33B0" w:rsidRPr="005721FD" w:rsidRDefault="004A33B0" w:rsidP="005721FD">
                            <w:pPr>
                              <w:spacing w:line="360" w:lineRule="auto"/>
                              <w:ind w:left="0" w:right="-144"/>
                              <w:rPr>
                                <w:b/>
                                <w:sz w:val="28"/>
                              </w:rPr>
                            </w:pPr>
                          </w:p>
                          <w:p w14:paraId="74FFA03D" w14:textId="77777777" w:rsidR="004A33B0" w:rsidRDefault="004A33B0" w:rsidP="005724D4">
                            <w:pPr>
                              <w:ind w:left="0"/>
                              <w:rPr>
                                <w:b/>
                              </w:rPr>
                            </w:pPr>
                          </w:p>
                          <w:p w14:paraId="0DB33B99"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00224B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5D483D6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769657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6166BBDB"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D41A5C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1A81F912"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3CF458"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48768E6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424610" w14:textId="77777777" w:rsidR="004A33B0" w:rsidRDefault="004A33B0">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6D93F" id="Rectangle 2" o:spid="_x0000_s1026" style="position:absolute;left:0;text-align:left;margin-left:17.95pt;margin-top:1.15pt;width:406.2pt;height:295.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" o:allowincell="f" filled="f" stroked="f" strokeweight="0">
                <v:textbox inset="0,0,0,0">
                  <w:txbxContent>
                    <w:p w14:paraId="263B9400" w14:textId="77777777" w:rsidR="005F66B7" w:rsidRDefault="005F66B7"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Raamovereenko</w:t>
                      </w:r>
                      <w:bookmarkStart w:id="3" w:name="_GoBack"/>
                      <w:bookmarkEnd w:id="3"/>
                      <w:r>
                        <w:rPr>
                          <w:b/>
                          <w:sz w:val="28"/>
                        </w:rPr>
                        <w:t>mst Perronherstel 2022-2030</w:t>
                      </w:r>
                    </w:p>
                    <w:p w14:paraId="2AB2DF08" w14:textId="6A3AF7AC" w:rsidR="00F03E1A" w:rsidRPr="00F03E1A" w:rsidRDefault="003D2EE1" w:rsidP="005F66B7">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Bijlage 1</w:t>
                      </w:r>
                      <w:r w:rsidR="005F66B7">
                        <w:rPr>
                          <w:b/>
                          <w:sz w:val="28"/>
                        </w:rPr>
                        <w:t xml:space="preserve"> </w:t>
                      </w:r>
                      <w:r w:rsidR="005F66B7" w:rsidRPr="003B5D36">
                        <w:rPr>
                          <w:b/>
                          <w:bCs/>
                          <w:iCs/>
                          <w:color w:val="000000" w:themeColor="text1"/>
                          <w:sz w:val="28"/>
                          <w:szCs w:val="28"/>
                          <w:lang w:val="nl"/>
                        </w:rPr>
                        <w:t>–</w:t>
                      </w:r>
                      <w:r w:rsidR="005F66B7">
                        <w:rPr>
                          <w:b/>
                          <w:sz w:val="28"/>
                        </w:rPr>
                        <w:t xml:space="preserve"> </w:t>
                      </w:r>
                      <w:r w:rsidR="00E61E1A" w:rsidRPr="00F03E1A">
                        <w:rPr>
                          <w:b/>
                          <w:sz w:val="28"/>
                        </w:rPr>
                        <w:t>Procedure prestatiemet</w:t>
                      </w:r>
                      <w:r w:rsidR="00A865EE" w:rsidRPr="00F03E1A">
                        <w:rPr>
                          <w:b/>
                          <w:sz w:val="28"/>
                        </w:rPr>
                        <w:t>ing</w:t>
                      </w:r>
                      <w:r w:rsidR="00F03E1A" w:rsidRPr="00F03E1A">
                        <w:rPr>
                          <w:b/>
                          <w:sz w:val="28"/>
                        </w:rPr>
                        <w:t xml:space="preserve"> PH-Z</w:t>
                      </w:r>
                    </w:p>
                    <w:p w14:paraId="0F53A0C3" w14:textId="77777777" w:rsidR="00F03E1A" w:rsidRDefault="00F03E1A"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797BF98B" w14:textId="575C69CC" w:rsidR="003D2EE1" w:rsidRPr="00CF76ED"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3D2EE1">
                        <w:rPr>
                          <w:b/>
                          <w:sz w:val="28"/>
                        </w:rPr>
                        <w:t>Perronherstel</w:t>
                      </w:r>
                      <w:r>
                        <w:rPr>
                          <w:b/>
                          <w:sz w:val="28"/>
                        </w:rPr>
                        <w:t xml:space="preserve"> </w:t>
                      </w:r>
                      <w:r w:rsidRPr="00CF76ED">
                        <w:rPr>
                          <w:b/>
                          <w:sz w:val="28"/>
                        </w:rPr>
                        <w:t>Zuid NL 2022-2030 (PH-Z)</w:t>
                      </w:r>
                    </w:p>
                    <w:p w14:paraId="242150D2" w14:textId="69E25043"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4" w:name="_Hlk93055938"/>
                      <w:r w:rsidRPr="00CF76ED">
                        <w:rPr>
                          <w:b/>
                          <w:sz w:val="28"/>
                        </w:rPr>
                        <w:t>337143</w:t>
                      </w:r>
                      <w:bookmarkEnd w:id="4"/>
                    </w:p>
                    <w:p w14:paraId="2D263D91" w14:textId="77777777"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2F149CC6"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5" w:name="_Hlk93318954"/>
                      <w:r w:rsidRPr="00EC2BEA">
                        <w:rPr>
                          <w:bCs/>
                          <w:lang w:val="nl"/>
                        </w:rPr>
                        <w:t>Ten behoeve van:</w:t>
                      </w:r>
                    </w:p>
                    <w:p w14:paraId="44CF1B24"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Pr>
                          <w:bCs/>
                          <w:lang w:val="nl"/>
                        </w:rPr>
                        <w:t>B</w:t>
                      </w:r>
                      <w:r w:rsidRPr="00EC2BEA">
                        <w:rPr>
                          <w:bCs/>
                          <w:lang w:val="nl"/>
                        </w:rPr>
                        <w:t xml:space="preserve">eheer toegankelijke instap en onderhoud van perrons </w:t>
                      </w:r>
                    </w:p>
                    <w:p w14:paraId="58510B4B"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p>
                    <w:p w14:paraId="382B2692"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r w:rsidRPr="00EC2BEA">
                        <w:rPr>
                          <w:bCs/>
                          <w:sz w:val="16"/>
                          <w:lang w:val="nl"/>
                        </w:rPr>
                        <w:t>Z-907444</w:t>
                      </w:r>
                    </w:p>
                    <w:bookmarkEnd w:id="5"/>
                    <w:p w14:paraId="379FE783" w14:textId="77777777" w:rsidR="009A6998" w:rsidRDefault="009A6998" w:rsidP="009A6998">
                      <w:pPr>
                        <w:overflowPunct/>
                        <w:spacing w:line="240" w:lineRule="auto"/>
                        <w:ind w:left="0"/>
                        <w:textAlignment w:val="auto"/>
                        <w:rPr>
                          <w:b/>
                          <w:sz w:val="28"/>
                        </w:rPr>
                      </w:pPr>
                    </w:p>
                    <w:p w14:paraId="62CDC33F" w14:textId="33513105" w:rsidR="004A33B0" w:rsidRPr="009A6998" w:rsidRDefault="004A33B0">
                      <w:pPr>
                        <w:tabs>
                          <w:tab w:val="left" w:pos="2268"/>
                          <w:tab w:val="left" w:pos="3402"/>
                          <w:tab w:val="left" w:pos="4536"/>
                          <w:tab w:val="left" w:pos="4649"/>
                          <w:tab w:val="left" w:pos="5670"/>
                          <w:tab w:val="left" w:pos="5783"/>
                          <w:tab w:val="left" w:pos="6804"/>
                          <w:tab w:val="left" w:pos="7938"/>
                        </w:tabs>
                        <w:spacing w:line="340" w:lineRule="exact"/>
                        <w:ind w:left="0"/>
                        <w:textAlignment w:val="auto"/>
                        <w:rPr>
                          <w:sz w:val="28"/>
                        </w:rPr>
                      </w:pPr>
                    </w:p>
                    <w:p w14:paraId="3B5B0763" w14:textId="77777777" w:rsidR="004A33B0" w:rsidRDefault="004A33B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6D6441B" w14:textId="2FBF7E58" w:rsidR="004A33B0" w:rsidRPr="005721FD" w:rsidRDefault="004A33B0" w:rsidP="005721FD">
                      <w:pPr>
                        <w:spacing w:line="360" w:lineRule="auto"/>
                        <w:ind w:left="0" w:right="-144"/>
                        <w:rPr>
                          <w:b/>
                          <w:sz w:val="28"/>
                        </w:rPr>
                      </w:pPr>
                    </w:p>
                    <w:p w14:paraId="74FFA03D" w14:textId="77777777" w:rsidR="004A33B0" w:rsidRDefault="004A33B0" w:rsidP="005724D4">
                      <w:pPr>
                        <w:ind w:left="0"/>
                        <w:rPr>
                          <w:b/>
                        </w:rPr>
                      </w:pPr>
                    </w:p>
                    <w:p w14:paraId="0DB33B99"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00224B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5D483D6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769657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6166BBDB"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D41A5C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1A81F912"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3CF458"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48768E6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424610" w14:textId="77777777" w:rsidR="004A33B0" w:rsidRDefault="004A33B0">
                      <w:pPr>
                        <w:pStyle w:val="Tabeltekst"/>
                        <w:overflowPunct w:val="0"/>
                        <w:autoSpaceDE w:val="0"/>
                        <w:autoSpaceDN w:val="0"/>
                        <w:adjustRightInd w:val="0"/>
                        <w:spacing w:line="260" w:lineRule="exact"/>
                      </w:pPr>
                    </w:p>
                  </w:txbxContent>
                </v:textbox>
              </v:rect>
            </w:pict>
          </mc:Fallback>
        </mc:AlternateContent>
      </w:r>
    </w:p>
    <w:p w14:paraId="3646A66C" w14:textId="77777777" w:rsidR="006566FE" w:rsidRDefault="006566FE" w:rsidP="006722C2">
      <w:pPr>
        <w:jc w:val="both"/>
      </w:pPr>
    </w:p>
    <w:p w14:paraId="4F6B45B0" w14:textId="77777777" w:rsidR="006566FE" w:rsidRDefault="006566FE" w:rsidP="006722C2">
      <w:pPr>
        <w:jc w:val="both"/>
      </w:pPr>
    </w:p>
    <w:p w14:paraId="615D6393" w14:textId="77777777" w:rsidR="006566FE" w:rsidRDefault="006566FE" w:rsidP="006722C2">
      <w:pPr>
        <w:jc w:val="both"/>
      </w:pPr>
    </w:p>
    <w:p w14:paraId="56C1FB28" w14:textId="77777777" w:rsidR="006566FE" w:rsidRDefault="006566FE" w:rsidP="006722C2">
      <w:pPr>
        <w:jc w:val="both"/>
      </w:pPr>
    </w:p>
    <w:p w14:paraId="6ACD17ED" w14:textId="77777777" w:rsidR="006566FE" w:rsidRDefault="006566FE" w:rsidP="006722C2">
      <w:pPr>
        <w:jc w:val="both"/>
      </w:pPr>
    </w:p>
    <w:p w14:paraId="591BDC9A" w14:textId="77777777" w:rsidR="006566FE" w:rsidRDefault="006566FE" w:rsidP="006722C2">
      <w:pPr>
        <w:pStyle w:val="Koptekst"/>
        <w:tabs>
          <w:tab w:val="clear" w:pos="4536"/>
          <w:tab w:val="clear" w:pos="9072"/>
        </w:tabs>
        <w:jc w:val="both"/>
      </w:pPr>
    </w:p>
    <w:p w14:paraId="1CEAE361" w14:textId="77777777" w:rsidR="006566FE" w:rsidRDefault="006566FE" w:rsidP="006722C2">
      <w:pPr>
        <w:jc w:val="both"/>
      </w:pPr>
    </w:p>
    <w:p w14:paraId="7A21B522" w14:textId="77777777" w:rsidR="006566FE" w:rsidRDefault="006566FE" w:rsidP="006722C2">
      <w:pPr>
        <w:jc w:val="both"/>
      </w:pPr>
    </w:p>
    <w:p w14:paraId="7A2EE2B1" w14:textId="77777777" w:rsidR="006566FE" w:rsidRDefault="006566FE" w:rsidP="006722C2">
      <w:pPr>
        <w:pStyle w:val="Koptekst"/>
        <w:tabs>
          <w:tab w:val="clear" w:pos="4536"/>
          <w:tab w:val="clear" w:pos="9072"/>
        </w:tabs>
        <w:jc w:val="both"/>
      </w:pPr>
    </w:p>
    <w:p w14:paraId="73BB9E8D" w14:textId="77777777" w:rsidR="006566FE" w:rsidRDefault="006566FE" w:rsidP="006722C2">
      <w:pPr>
        <w:jc w:val="both"/>
      </w:pPr>
    </w:p>
    <w:p w14:paraId="7FBE89F8" w14:textId="77777777" w:rsidR="006566FE" w:rsidRDefault="006566FE" w:rsidP="006722C2">
      <w:pPr>
        <w:jc w:val="both"/>
      </w:pPr>
    </w:p>
    <w:p w14:paraId="4BBFEDF2" w14:textId="77777777" w:rsidR="006566FE" w:rsidRDefault="006566FE" w:rsidP="006722C2">
      <w:pPr>
        <w:jc w:val="both"/>
      </w:pPr>
    </w:p>
    <w:p w14:paraId="1D184AB0" w14:textId="77777777" w:rsidR="006566FE" w:rsidRDefault="006566FE" w:rsidP="006722C2">
      <w:pPr>
        <w:jc w:val="both"/>
      </w:pPr>
    </w:p>
    <w:p w14:paraId="47F5F962" w14:textId="77777777" w:rsidR="006566FE" w:rsidRDefault="006566FE" w:rsidP="006722C2">
      <w:pPr>
        <w:jc w:val="both"/>
      </w:pPr>
    </w:p>
    <w:p w14:paraId="426D0E53" w14:textId="77777777" w:rsidR="006566FE" w:rsidRDefault="006566FE" w:rsidP="006722C2">
      <w:pPr>
        <w:jc w:val="both"/>
      </w:pPr>
    </w:p>
    <w:p w14:paraId="6CCB6B4E" w14:textId="77777777" w:rsidR="006566FE" w:rsidRDefault="006566FE" w:rsidP="006722C2">
      <w:pPr>
        <w:jc w:val="both"/>
      </w:pPr>
    </w:p>
    <w:p w14:paraId="52E0716B" w14:textId="77777777" w:rsidR="006566FE" w:rsidRDefault="006566FE" w:rsidP="006722C2">
      <w:pPr>
        <w:jc w:val="both"/>
      </w:pPr>
    </w:p>
    <w:p w14:paraId="076BE6DF" w14:textId="77777777" w:rsidR="006566FE" w:rsidRDefault="006566FE" w:rsidP="006722C2">
      <w:pPr>
        <w:jc w:val="both"/>
      </w:pPr>
    </w:p>
    <w:p w14:paraId="5184BA0C" w14:textId="77777777" w:rsidR="006566FE" w:rsidRDefault="006566FE" w:rsidP="006722C2">
      <w:pPr>
        <w:jc w:val="both"/>
      </w:pPr>
    </w:p>
    <w:p w14:paraId="6BE251AC" w14:textId="77777777" w:rsidR="006566FE" w:rsidRDefault="006566FE" w:rsidP="006722C2">
      <w:pPr>
        <w:jc w:val="both"/>
      </w:pPr>
    </w:p>
    <w:p w14:paraId="6464223A" w14:textId="77777777" w:rsidR="006566FE" w:rsidRDefault="006566FE" w:rsidP="006722C2">
      <w:pPr>
        <w:jc w:val="both"/>
      </w:pPr>
    </w:p>
    <w:p w14:paraId="7081F6E4" w14:textId="77777777" w:rsidR="006566FE" w:rsidRDefault="006566FE" w:rsidP="006722C2">
      <w:pPr>
        <w:jc w:val="both"/>
      </w:pPr>
    </w:p>
    <w:p w14:paraId="44E97147" w14:textId="77777777" w:rsidR="006566FE" w:rsidRDefault="006566FE" w:rsidP="006722C2">
      <w:pPr>
        <w:jc w:val="both"/>
      </w:pPr>
    </w:p>
    <w:p w14:paraId="4AAB92B9" w14:textId="77777777" w:rsidR="006566FE" w:rsidRDefault="006566FE" w:rsidP="006722C2">
      <w:pPr>
        <w:jc w:val="both"/>
      </w:pPr>
    </w:p>
    <w:p w14:paraId="3328AC8F" w14:textId="77777777" w:rsidR="006566FE" w:rsidRDefault="006566FE" w:rsidP="006722C2">
      <w:pPr>
        <w:pStyle w:val="Koptekst"/>
        <w:tabs>
          <w:tab w:val="clear" w:pos="4536"/>
          <w:tab w:val="clear" w:pos="9072"/>
        </w:tabs>
        <w:jc w:val="both"/>
      </w:pPr>
    </w:p>
    <w:p w14:paraId="3A70AC43" w14:textId="77777777" w:rsidR="006566FE" w:rsidRDefault="006566FE" w:rsidP="006722C2">
      <w:pPr>
        <w:jc w:val="both"/>
      </w:pPr>
    </w:p>
    <w:p w14:paraId="0F8D56AB" w14:textId="77777777" w:rsidR="006566FE" w:rsidRDefault="006566FE" w:rsidP="006722C2">
      <w:pPr>
        <w:jc w:val="both"/>
      </w:pPr>
    </w:p>
    <w:p w14:paraId="3C4286CF" w14:textId="77777777" w:rsidR="006566FE" w:rsidRDefault="006566FE" w:rsidP="006722C2">
      <w:pPr>
        <w:jc w:val="both"/>
      </w:pPr>
    </w:p>
    <w:p w14:paraId="5F3A7EE0" w14:textId="77777777" w:rsidR="006566FE" w:rsidRDefault="006566FE" w:rsidP="006722C2">
      <w:pPr>
        <w:jc w:val="both"/>
      </w:pPr>
    </w:p>
    <w:p w14:paraId="622242BF" w14:textId="77777777" w:rsidR="006566FE" w:rsidRDefault="006566FE" w:rsidP="006722C2">
      <w:pPr>
        <w:jc w:val="both"/>
      </w:pPr>
    </w:p>
    <w:tbl>
      <w:tblPr>
        <w:tblW w:w="4818" w:type="dxa"/>
        <w:tblInd w:w="743" w:type="dxa"/>
        <w:tblLayout w:type="fixed"/>
        <w:tblCellMar>
          <w:left w:w="0" w:type="dxa"/>
          <w:right w:w="0" w:type="dxa"/>
        </w:tblCellMar>
        <w:tblLook w:val="04A0" w:firstRow="1" w:lastRow="0" w:firstColumn="1" w:lastColumn="0" w:noHBand="0" w:noVBand="1"/>
      </w:tblPr>
      <w:tblGrid>
        <w:gridCol w:w="1525"/>
        <w:gridCol w:w="3293"/>
      </w:tblGrid>
      <w:tr w:rsidR="00725603" w14:paraId="1F617920" w14:textId="77777777" w:rsidTr="003D5EDB">
        <w:trPr>
          <w:cantSplit/>
          <w:trHeight w:val="240"/>
        </w:trPr>
        <w:tc>
          <w:tcPr>
            <w:tcW w:w="1525" w:type="dxa"/>
            <w:hideMark/>
          </w:tcPr>
          <w:p w14:paraId="57677E64" w14:textId="77777777" w:rsidR="00725603" w:rsidRDefault="00725603" w:rsidP="006722C2">
            <w:pPr>
              <w:pStyle w:val="Adresregel"/>
              <w:jc w:val="both"/>
              <w:rPr>
                <w:lang w:val="nl"/>
              </w:rPr>
            </w:pPr>
            <w:r>
              <w:rPr>
                <w:lang w:val="nl"/>
              </w:rPr>
              <w:t>Versie</w:t>
            </w:r>
          </w:p>
        </w:tc>
        <w:tc>
          <w:tcPr>
            <w:tcW w:w="3293" w:type="dxa"/>
          </w:tcPr>
          <w:p w14:paraId="38689679" w14:textId="5C0EF8A3" w:rsidR="00725603" w:rsidRPr="00FA2AD9" w:rsidRDefault="009C265E" w:rsidP="003D5EDB">
            <w:pPr>
              <w:ind w:left="0"/>
              <w:jc w:val="both"/>
              <w:rPr>
                <w:lang w:val="nl"/>
              </w:rPr>
            </w:pPr>
            <w:r>
              <w:rPr>
                <w:lang w:val="nl"/>
              </w:rPr>
              <w:t>1</w:t>
            </w:r>
            <w:r w:rsidR="003D5EDB">
              <w:rPr>
                <w:lang w:val="nl"/>
              </w:rPr>
              <w:t>.0</w:t>
            </w:r>
          </w:p>
        </w:tc>
      </w:tr>
      <w:tr w:rsidR="00725603" w14:paraId="6FB12AC2" w14:textId="77777777" w:rsidTr="003D5EDB">
        <w:trPr>
          <w:cantSplit/>
          <w:trHeight w:val="240"/>
        </w:trPr>
        <w:tc>
          <w:tcPr>
            <w:tcW w:w="1525" w:type="dxa"/>
          </w:tcPr>
          <w:p w14:paraId="797079F1" w14:textId="77777777" w:rsidR="00725603" w:rsidRDefault="00725603" w:rsidP="006722C2">
            <w:pPr>
              <w:pStyle w:val="Adresregel"/>
              <w:jc w:val="both"/>
              <w:rPr>
                <w:lang w:val="nl"/>
              </w:rPr>
            </w:pPr>
            <w:r>
              <w:rPr>
                <w:lang w:val="nl"/>
              </w:rPr>
              <w:t>Datum</w:t>
            </w:r>
          </w:p>
        </w:tc>
        <w:tc>
          <w:tcPr>
            <w:tcW w:w="3293" w:type="dxa"/>
          </w:tcPr>
          <w:p w14:paraId="6B031107" w14:textId="11569671" w:rsidR="00725603" w:rsidRPr="00FA2AD9" w:rsidRDefault="00222592" w:rsidP="003D5EDB">
            <w:pPr>
              <w:ind w:left="0"/>
              <w:jc w:val="both"/>
              <w:rPr>
                <w:lang w:val="nl"/>
              </w:rPr>
            </w:pPr>
            <w:r>
              <w:rPr>
                <w:lang w:val="nl"/>
              </w:rPr>
              <w:t>1</w:t>
            </w:r>
            <w:r w:rsidR="003D2EE1">
              <w:rPr>
                <w:lang w:val="nl"/>
              </w:rPr>
              <w:t>4</w:t>
            </w:r>
            <w:r>
              <w:rPr>
                <w:lang w:val="nl"/>
              </w:rPr>
              <w:t xml:space="preserve"> </w:t>
            </w:r>
            <w:r w:rsidR="000144F4">
              <w:rPr>
                <w:lang w:val="nl"/>
              </w:rPr>
              <w:t>januari</w:t>
            </w:r>
            <w:r w:rsidR="000A5E90" w:rsidRPr="00FA2AD9">
              <w:rPr>
                <w:lang w:val="nl"/>
              </w:rPr>
              <w:t xml:space="preserve"> 202</w:t>
            </w:r>
            <w:r w:rsidR="000144F4">
              <w:rPr>
                <w:lang w:val="nl"/>
              </w:rPr>
              <w:t>2</w:t>
            </w:r>
          </w:p>
        </w:tc>
      </w:tr>
      <w:tr w:rsidR="00725603" w14:paraId="60D8359D" w14:textId="77777777" w:rsidTr="003D5EDB">
        <w:trPr>
          <w:cantSplit/>
          <w:trHeight w:val="240"/>
        </w:trPr>
        <w:tc>
          <w:tcPr>
            <w:tcW w:w="1525" w:type="dxa"/>
          </w:tcPr>
          <w:p w14:paraId="7AC23FFF" w14:textId="77777777" w:rsidR="00725603" w:rsidRDefault="00725603" w:rsidP="006722C2">
            <w:pPr>
              <w:pStyle w:val="Adresregel"/>
              <w:jc w:val="both"/>
            </w:pPr>
            <w:r>
              <w:t>Status</w:t>
            </w:r>
          </w:p>
        </w:tc>
        <w:tc>
          <w:tcPr>
            <w:tcW w:w="3293" w:type="dxa"/>
          </w:tcPr>
          <w:p w14:paraId="091E0CA8" w14:textId="1C6ACDEC" w:rsidR="00725603" w:rsidRPr="00FA2AD9" w:rsidRDefault="003D5EDB" w:rsidP="003D5EDB">
            <w:pPr>
              <w:ind w:left="0"/>
              <w:jc w:val="both"/>
            </w:pPr>
            <w:r>
              <w:t>Definitief</w:t>
            </w:r>
          </w:p>
        </w:tc>
      </w:tr>
      <w:tr w:rsidR="00725603" w14:paraId="7165277B" w14:textId="77777777" w:rsidTr="003D5EDB">
        <w:trPr>
          <w:cantSplit/>
          <w:trHeight w:val="240"/>
        </w:trPr>
        <w:tc>
          <w:tcPr>
            <w:tcW w:w="1525" w:type="dxa"/>
          </w:tcPr>
          <w:p w14:paraId="618DA4CB" w14:textId="41D62B2B" w:rsidR="00725603" w:rsidRDefault="00725603" w:rsidP="006722C2">
            <w:pPr>
              <w:pStyle w:val="Adresregel"/>
              <w:jc w:val="both"/>
            </w:pPr>
          </w:p>
        </w:tc>
        <w:tc>
          <w:tcPr>
            <w:tcW w:w="3293" w:type="dxa"/>
          </w:tcPr>
          <w:p w14:paraId="11F7FB02" w14:textId="0150E996" w:rsidR="00725603" w:rsidRPr="004B5284" w:rsidRDefault="00725603" w:rsidP="003D5EDB">
            <w:pPr>
              <w:ind w:left="0"/>
              <w:jc w:val="both"/>
            </w:pPr>
          </w:p>
        </w:tc>
      </w:tr>
      <w:tr w:rsidR="007513F4" w14:paraId="1E32629B" w14:textId="77777777" w:rsidTr="003D5EDB">
        <w:trPr>
          <w:cantSplit/>
          <w:trHeight w:val="240"/>
        </w:trPr>
        <w:tc>
          <w:tcPr>
            <w:tcW w:w="1525" w:type="dxa"/>
          </w:tcPr>
          <w:p w14:paraId="50A89CE2" w14:textId="5856B812" w:rsidR="007513F4" w:rsidRDefault="007513F4" w:rsidP="006722C2">
            <w:pPr>
              <w:pStyle w:val="Adresregel"/>
              <w:jc w:val="both"/>
            </w:pPr>
          </w:p>
        </w:tc>
        <w:tc>
          <w:tcPr>
            <w:tcW w:w="3293" w:type="dxa"/>
          </w:tcPr>
          <w:p w14:paraId="6F976609" w14:textId="431A05A1" w:rsidR="007513F4" w:rsidRPr="004B5284" w:rsidRDefault="007513F4" w:rsidP="006722C2">
            <w:pPr>
              <w:jc w:val="both"/>
            </w:pPr>
          </w:p>
        </w:tc>
      </w:tr>
      <w:tr w:rsidR="00725603" w14:paraId="48E73F91" w14:textId="77777777" w:rsidTr="003D5EDB">
        <w:trPr>
          <w:cantSplit/>
          <w:trHeight w:val="240"/>
        </w:trPr>
        <w:tc>
          <w:tcPr>
            <w:tcW w:w="1525" w:type="dxa"/>
          </w:tcPr>
          <w:p w14:paraId="0DFD8730" w14:textId="77777777" w:rsidR="00725603" w:rsidRDefault="00725603" w:rsidP="006722C2">
            <w:pPr>
              <w:pStyle w:val="Adresregel"/>
              <w:jc w:val="both"/>
            </w:pPr>
          </w:p>
        </w:tc>
        <w:tc>
          <w:tcPr>
            <w:tcW w:w="3293" w:type="dxa"/>
          </w:tcPr>
          <w:p w14:paraId="5237FCBA" w14:textId="77777777" w:rsidR="00725603" w:rsidRDefault="00725603" w:rsidP="006722C2">
            <w:pPr>
              <w:jc w:val="both"/>
            </w:pPr>
          </w:p>
        </w:tc>
      </w:tr>
    </w:tbl>
    <w:p w14:paraId="6A7E68E7" w14:textId="77777777" w:rsidR="005E192F" w:rsidRDefault="005E192F" w:rsidP="006722C2">
      <w:pPr>
        <w:overflowPunct/>
        <w:autoSpaceDE/>
        <w:autoSpaceDN/>
        <w:adjustRightInd/>
        <w:spacing w:line="240" w:lineRule="auto"/>
        <w:ind w:left="0"/>
        <w:jc w:val="both"/>
        <w:textAlignment w:val="auto"/>
        <w:rPr>
          <w:b/>
          <w:sz w:val="24"/>
        </w:rPr>
      </w:pPr>
      <w:bookmarkStart w:id="6" w:name="blwpag1kop8"/>
      <w:bookmarkStart w:id="7" w:name="blwpag1kop10"/>
      <w:bookmarkStart w:id="8" w:name="_Hlt484800277"/>
      <w:bookmarkEnd w:id="6"/>
      <w:bookmarkEnd w:id="7"/>
      <w:r>
        <w:rPr>
          <w:b/>
          <w:sz w:val="24"/>
        </w:rPr>
        <w:br w:type="page"/>
      </w:r>
    </w:p>
    <w:p w14:paraId="0E8B4DD9" w14:textId="77777777" w:rsidR="006566FE" w:rsidRPr="00470905" w:rsidRDefault="006566FE" w:rsidP="006722C2">
      <w:pPr>
        <w:spacing w:line="280" w:lineRule="exact"/>
        <w:jc w:val="both"/>
        <w:rPr>
          <w:b/>
          <w:color w:val="0066FF"/>
          <w:sz w:val="24"/>
        </w:rPr>
      </w:pPr>
      <w:r>
        <w:rPr>
          <w:b/>
          <w:sz w:val="24"/>
        </w:rPr>
        <w:lastRenderedPageBreak/>
        <w:t>Inhoudsopgave</w:t>
      </w:r>
    </w:p>
    <w:bookmarkStart w:id="9" w:name="_Toc483502996"/>
    <w:bookmarkStart w:id="10" w:name="_Toc483544705"/>
    <w:bookmarkEnd w:id="8"/>
    <w:p w14:paraId="3E2067AD" w14:textId="6A0EE472" w:rsidR="003D2EE1" w:rsidRDefault="006566FE">
      <w:pPr>
        <w:pStyle w:val="Inhopg1"/>
        <w:tabs>
          <w:tab w:val="left" w:pos="1166"/>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93328421" w:history="1">
        <w:r w:rsidR="003D2EE1" w:rsidRPr="004741B5">
          <w:rPr>
            <w:rStyle w:val="Hyperlink"/>
            <w:noProof/>
          </w:rPr>
          <w:t>1</w:t>
        </w:r>
        <w:r w:rsidR="003D2EE1">
          <w:rPr>
            <w:rFonts w:asciiTheme="minorHAnsi" w:eastAsiaTheme="minorEastAsia" w:hAnsiTheme="minorHAnsi" w:cstheme="minorBidi"/>
            <w:b w:val="0"/>
            <w:noProof/>
            <w:sz w:val="22"/>
            <w:szCs w:val="22"/>
          </w:rPr>
          <w:tab/>
        </w:r>
        <w:r w:rsidR="003D2EE1" w:rsidRPr="004741B5">
          <w:rPr>
            <w:rStyle w:val="Hyperlink"/>
            <w:noProof/>
          </w:rPr>
          <w:t>Prestatiemeting met contractuele consequenties</w:t>
        </w:r>
        <w:r w:rsidR="003D2EE1">
          <w:rPr>
            <w:noProof/>
            <w:webHidden/>
          </w:rPr>
          <w:tab/>
        </w:r>
        <w:r w:rsidR="003D2EE1">
          <w:rPr>
            <w:noProof/>
            <w:webHidden/>
          </w:rPr>
          <w:fldChar w:fldCharType="begin"/>
        </w:r>
        <w:r w:rsidR="003D2EE1">
          <w:rPr>
            <w:noProof/>
            <w:webHidden/>
          </w:rPr>
          <w:instrText xml:space="preserve"> PAGEREF _Toc93328421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7C3629F7" w14:textId="2E321749" w:rsidR="003D2EE1" w:rsidRDefault="009F3759">
      <w:pPr>
        <w:pStyle w:val="Inhopg1"/>
        <w:tabs>
          <w:tab w:val="left" w:pos="1166"/>
          <w:tab w:val="right" w:leader="dot" w:pos="9063"/>
        </w:tabs>
        <w:rPr>
          <w:rFonts w:asciiTheme="minorHAnsi" w:eastAsiaTheme="minorEastAsia" w:hAnsiTheme="minorHAnsi" w:cstheme="minorBidi"/>
          <w:b w:val="0"/>
          <w:noProof/>
          <w:sz w:val="22"/>
          <w:szCs w:val="22"/>
        </w:rPr>
      </w:pPr>
      <w:hyperlink w:anchor="_Toc93328422" w:history="1">
        <w:r w:rsidR="003D2EE1" w:rsidRPr="004741B5">
          <w:rPr>
            <w:rStyle w:val="Hyperlink"/>
            <w:noProof/>
          </w:rPr>
          <w:t>2</w:t>
        </w:r>
        <w:r w:rsidR="003D2EE1">
          <w:rPr>
            <w:rFonts w:asciiTheme="minorHAnsi" w:eastAsiaTheme="minorEastAsia" w:hAnsiTheme="minorHAnsi" w:cstheme="minorBidi"/>
            <w:b w:val="0"/>
            <w:noProof/>
            <w:sz w:val="22"/>
            <w:szCs w:val="22"/>
          </w:rPr>
          <w:tab/>
        </w:r>
        <w:r w:rsidR="003D2EE1" w:rsidRPr="004741B5">
          <w:rPr>
            <w:rStyle w:val="Hyperlink"/>
            <w:noProof/>
          </w:rPr>
          <w:t>Algemeen kader Prestatiemeting Ingenieursbureaus</w:t>
        </w:r>
        <w:r w:rsidR="003D2EE1">
          <w:rPr>
            <w:noProof/>
            <w:webHidden/>
          </w:rPr>
          <w:tab/>
        </w:r>
        <w:r w:rsidR="003D2EE1">
          <w:rPr>
            <w:noProof/>
            <w:webHidden/>
          </w:rPr>
          <w:fldChar w:fldCharType="begin"/>
        </w:r>
        <w:r w:rsidR="003D2EE1">
          <w:rPr>
            <w:noProof/>
            <w:webHidden/>
          </w:rPr>
          <w:instrText xml:space="preserve"> PAGEREF _Toc93328422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44F4EBEE" w14:textId="09979443" w:rsidR="003D2EE1" w:rsidRDefault="009F3759">
      <w:pPr>
        <w:pStyle w:val="Inhopg1"/>
        <w:tabs>
          <w:tab w:val="left" w:pos="1166"/>
          <w:tab w:val="right" w:leader="dot" w:pos="9063"/>
        </w:tabs>
        <w:rPr>
          <w:rFonts w:asciiTheme="minorHAnsi" w:eastAsiaTheme="minorEastAsia" w:hAnsiTheme="minorHAnsi" w:cstheme="minorBidi"/>
          <w:b w:val="0"/>
          <w:noProof/>
          <w:sz w:val="22"/>
          <w:szCs w:val="22"/>
        </w:rPr>
      </w:pPr>
      <w:hyperlink w:anchor="_Toc93328423" w:history="1">
        <w:r w:rsidR="003D2EE1" w:rsidRPr="004741B5">
          <w:rPr>
            <w:rStyle w:val="Hyperlink"/>
            <w:noProof/>
          </w:rPr>
          <w:t>3</w:t>
        </w:r>
        <w:r w:rsidR="003D2EE1">
          <w:rPr>
            <w:rFonts w:asciiTheme="minorHAnsi" w:eastAsiaTheme="minorEastAsia" w:hAnsiTheme="minorHAnsi" w:cstheme="minorBidi"/>
            <w:b w:val="0"/>
            <w:noProof/>
            <w:sz w:val="22"/>
            <w:szCs w:val="22"/>
          </w:rPr>
          <w:tab/>
        </w:r>
        <w:r w:rsidR="003D2EE1" w:rsidRPr="004741B5">
          <w:rPr>
            <w:rStyle w:val="Hyperlink"/>
            <w:noProof/>
          </w:rPr>
          <w:t>Aanvullingen en afwijkingen op algemeen kader</w:t>
        </w:r>
        <w:r w:rsidR="003D2EE1">
          <w:rPr>
            <w:noProof/>
            <w:webHidden/>
          </w:rPr>
          <w:tab/>
        </w:r>
        <w:r w:rsidR="003D2EE1">
          <w:rPr>
            <w:noProof/>
            <w:webHidden/>
          </w:rPr>
          <w:fldChar w:fldCharType="begin"/>
        </w:r>
        <w:r w:rsidR="003D2EE1">
          <w:rPr>
            <w:noProof/>
            <w:webHidden/>
          </w:rPr>
          <w:instrText xml:space="preserve"> PAGEREF _Toc93328423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030BE567" w14:textId="7BE950A1" w:rsidR="003D2EE1" w:rsidRDefault="009F3759">
      <w:pPr>
        <w:pStyle w:val="Inhopg2"/>
        <w:tabs>
          <w:tab w:val="left" w:pos="1293"/>
          <w:tab w:val="right" w:leader="dot" w:pos="9063"/>
        </w:tabs>
        <w:rPr>
          <w:rFonts w:asciiTheme="minorHAnsi" w:eastAsiaTheme="minorEastAsia" w:hAnsiTheme="minorHAnsi" w:cstheme="minorBidi"/>
          <w:noProof/>
          <w:sz w:val="22"/>
          <w:szCs w:val="22"/>
        </w:rPr>
      </w:pPr>
      <w:hyperlink w:anchor="_Toc93328424" w:history="1">
        <w:r w:rsidR="003D2EE1" w:rsidRPr="004741B5">
          <w:rPr>
            <w:rStyle w:val="Hyperlink"/>
            <w:noProof/>
          </w:rPr>
          <w:t>3.1</w:t>
        </w:r>
        <w:r w:rsidR="003D2EE1">
          <w:rPr>
            <w:rFonts w:asciiTheme="minorHAnsi" w:eastAsiaTheme="minorEastAsia" w:hAnsiTheme="minorHAnsi" w:cstheme="minorBidi"/>
            <w:noProof/>
            <w:sz w:val="22"/>
            <w:szCs w:val="22"/>
          </w:rPr>
          <w:tab/>
        </w:r>
        <w:r w:rsidR="003D2EE1" w:rsidRPr="004741B5">
          <w:rPr>
            <w:rStyle w:val="Hyperlink"/>
            <w:noProof/>
          </w:rPr>
          <w:t>Aanvullingen op het algemene kader</w:t>
        </w:r>
        <w:r w:rsidR="003D2EE1">
          <w:rPr>
            <w:noProof/>
            <w:webHidden/>
          </w:rPr>
          <w:tab/>
        </w:r>
        <w:r w:rsidR="003D2EE1">
          <w:rPr>
            <w:noProof/>
            <w:webHidden/>
          </w:rPr>
          <w:fldChar w:fldCharType="begin"/>
        </w:r>
        <w:r w:rsidR="003D2EE1">
          <w:rPr>
            <w:noProof/>
            <w:webHidden/>
          </w:rPr>
          <w:instrText xml:space="preserve"> PAGEREF _Toc93328424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7A6C4F05" w14:textId="462CD45D" w:rsidR="003D2EE1" w:rsidRDefault="009F3759">
      <w:pPr>
        <w:pStyle w:val="Inhopg3"/>
        <w:tabs>
          <w:tab w:val="left" w:pos="1382"/>
          <w:tab w:val="right" w:leader="dot" w:pos="9063"/>
        </w:tabs>
        <w:rPr>
          <w:rFonts w:asciiTheme="minorHAnsi" w:eastAsiaTheme="minorEastAsia" w:hAnsiTheme="minorHAnsi" w:cstheme="minorBidi"/>
          <w:noProof/>
          <w:sz w:val="22"/>
          <w:szCs w:val="22"/>
        </w:rPr>
      </w:pPr>
      <w:hyperlink w:anchor="_Toc93328425" w:history="1">
        <w:r w:rsidR="003D2EE1" w:rsidRPr="004741B5">
          <w:rPr>
            <w:rStyle w:val="Hyperlink"/>
            <w:noProof/>
          </w:rPr>
          <w:t>3.1.1</w:t>
        </w:r>
        <w:r w:rsidR="003D2EE1">
          <w:rPr>
            <w:rFonts w:asciiTheme="minorHAnsi" w:eastAsiaTheme="minorEastAsia" w:hAnsiTheme="minorHAnsi" w:cstheme="minorBidi"/>
            <w:noProof/>
            <w:sz w:val="22"/>
            <w:szCs w:val="22"/>
          </w:rPr>
          <w:tab/>
        </w:r>
        <w:r w:rsidR="003D2EE1" w:rsidRPr="004741B5">
          <w:rPr>
            <w:rStyle w:val="Hyperlink"/>
            <w:noProof/>
          </w:rPr>
          <w:t>Contractuitvoeringsperformance</w:t>
        </w:r>
        <w:r w:rsidR="003D2EE1">
          <w:rPr>
            <w:noProof/>
            <w:webHidden/>
          </w:rPr>
          <w:tab/>
        </w:r>
        <w:r w:rsidR="003D2EE1">
          <w:rPr>
            <w:noProof/>
            <w:webHidden/>
          </w:rPr>
          <w:fldChar w:fldCharType="begin"/>
        </w:r>
        <w:r w:rsidR="003D2EE1">
          <w:rPr>
            <w:noProof/>
            <w:webHidden/>
          </w:rPr>
          <w:instrText xml:space="preserve"> PAGEREF _Toc93328425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28207246" w14:textId="7AFE815E" w:rsidR="003D2EE1" w:rsidRDefault="009F3759">
      <w:pPr>
        <w:pStyle w:val="Inhopg3"/>
        <w:tabs>
          <w:tab w:val="left" w:pos="1382"/>
          <w:tab w:val="right" w:leader="dot" w:pos="9063"/>
        </w:tabs>
        <w:rPr>
          <w:rFonts w:asciiTheme="minorHAnsi" w:eastAsiaTheme="minorEastAsia" w:hAnsiTheme="minorHAnsi" w:cstheme="minorBidi"/>
          <w:noProof/>
          <w:sz w:val="22"/>
          <w:szCs w:val="22"/>
        </w:rPr>
      </w:pPr>
      <w:hyperlink w:anchor="_Toc93328426" w:history="1">
        <w:r w:rsidR="003D2EE1" w:rsidRPr="004741B5">
          <w:rPr>
            <w:rStyle w:val="Hyperlink"/>
            <w:noProof/>
          </w:rPr>
          <w:t>3.1.2</w:t>
        </w:r>
        <w:r w:rsidR="003D2EE1">
          <w:rPr>
            <w:rFonts w:asciiTheme="minorHAnsi" w:eastAsiaTheme="minorEastAsia" w:hAnsiTheme="minorHAnsi" w:cstheme="minorBidi"/>
            <w:noProof/>
            <w:sz w:val="22"/>
            <w:szCs w:val="22"/>
          </w:rPr>
          <w:tab/>
        </w:r>
        <w:r w:rsidR="003D2EE1" w:rsidRPr="004741B5">
          <w:rPr>
            <w:rStyle w:val="Hyperlink"/>
            <w:noProof/>
          </w:rPr>
          <w:t>Eisen voor valide meting</w:t>
        </w:r>
        <w:r w:rsidR="003D2EE1">
          <w:rPr>
            <w:noProof/>
            <w:webHidden/>
          </w:rPr>
          <w:tab/>
        </w:r>
        <w:r w:rsidR="003D2EE1">
          <w:rPr>
            <w:noProof/>
            <w:webHidden/>
          </w:rPr>
          <w:fldChar w:fldCharType="begin"/>
        </w:r>
        <w:r w:rsidR="003D2EE1">
          <w:rPr>
            <w:noProof/>
            <w:webHidden/>
          </w:rPr>
          <w:instrText xml:space="preserve"> PAGEREF _Toc93328426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7FCCB0C8" w14:textId="3C484B4D" w:rsidR="003D2EE1" w:rsidRDefault="009F3759">
      <w:pPr>
        <w:pStyle w:val="Inhopg3"/>
        <w:tabs>
          <w:tab w:val="left" w:pos="1382"/>
          <w:tab w:val="right" w:leader="dot" w:pos="9063"/>
        </w:tabs>
        <w:rPr>
          <w:rFonts w:asciiTheme="minorHAnsi" w:eastAsiaTheme="minorEastAsia" w:hAnsiTheme="minorHAnsi" w:cstheme="minorBidi"/>
          <w:noProof/>
          <w:sz w:val="22"/>
          <w:szCs w:val="22"/>
        </w:rPr>
      </w:pPr>
      <w:hyperlink w:anchor="_Toc93328427" w:history="1">
        <w:r w:rsidR="003D2EE1" w:rsidRPr="004741B5">
          <w:rPr>
            <w:rStyle w:val="Hyperlink"/>
            <w:noProof/>
          </w:rPr>
          <w:t>3.1.3</w:t>
        </w:r>
        <w:r w:rsidR="003D2EE1">
          <w:rPr>
            <w:rFonts w:asciiTheme="minorHAnsi" w:eastAsiaTheme="minorEastAsia" w:hAnsiTheme="minorHAnsi" w:cstheme="minorBidi"/>
            <w:noProof/>
            <w:sz w:val="22"/>
            <w:szCs w:val="22"/>
          </w:rPr>
          <w:tab/>
        </w:r>
        <w:r w:rsidR="003D2EE1" w:rsidRPr="004741B5">
          <w:rPr>
            <w:rStyle w:val="Hyperlink"/>
            <w:noProof/>
          </w:rPr>
          <w:t>Bezwaarprocedure</w:t>
        </w:r>
        <w:r w:rsidR="003D2EE1">
          <w:rPr>
            <w:noProof/>
            <w:webHidden/>
          </w:rPr>
          <w:tab/>
        </w:r>
        <w:r w:rsidR="003D2EE1">
          <w:rPr>
            <w:noProof/>
            <w:webHidden/>
          </w:rPr>
          <w:fldChar w:fldCharType="begin"/>
        </w:r>
        <w:r w:rsidR="003D2EE1">
          <w:rPr>
            <w:noProof/>
            <w:webHidden/>
          </w:rPr>
          <w:instrText xml:space="preserve"> PAGEREF _Toc93328427 \h </w:instrText>
        </w:r>
        <w:r w:rsidR="003D2EE1">
          <w:rPr>
            <w:noProof/>
            <w:webHidden/>
          </w:rPr>
        </w:r>
        <w:r w:rsidR="003D2EE1">
          <w:rPr>
            <w:noProof/>
            <w:webHidden/>
          </w:rPr>
          <w:fldChar w:fldCharType="separate"/>
        </w:r>
        <w:r w:rsidR="003D2EE1">
          <w:rPr>
            <w:noProof/>
            <w:webHidden/>
          </w:rPr>
          <w:t>4</w:t>
        </w:r>
        <w:r w:rsidR="003D2EE1">
          <w:rPr>
            <w:noProof/>
            <w:webHidden/>
          </w:rPr>
          <w:fldChar w:fldCharType="end"/>
        </w:r>
      </w:hyperlink>
    </w:p>
    <w:p w14:paraId="6AA6E230" w14:textId="276EE54A" w:rsidR="003D2EE1" w:rsidRDefault="009F3759">
      <w:pPr>
        <w:pStyle w:val="Inhopg2"/>
        <w:tabs>
          <w:tab w:val="left" w:pos="1293"/>
          <w:tab w:val="right" w:leader="dot" w:pos="9063"/>
        </w:tabs>
        <w:rPr>
          <w:rFonts w:asciiTheme="minorHAnsi" w:eastAsiaTheme="minorEastAsia" w:hAnsiTheme="minorHAnsi" w:cstheme="minorBidi"/>
          <w:noProof/>
          <w:sz w:val="22"/>
          <w:szCs w:val="22"/>
        </w:rPr>
      </w:pPr>
      <w:hyperlink w:anchor="_Toc93328428" w:history="1">
        <w:r w:rsidR="003D2EE1" w:rsidRPr="004741B5">
          <w:rPr>
            <w:rStyle w:val="Hyperlink"/>
            <w:noProof/>
          </w:rPr>
          <w:t>3.2</w:t>
        </w:r>
        <w:r w:rsidR="003D2EE1">
          <w:rPr>
            <w:rFonts w:asciiTheme="minorHAnsi" w:eastAsiaTheme="minorEastAsia" w:hAnsiTheme="minorHAnsi" w:cstheme="minorBidi"/>
            <w:noProof/>
            <w:sz w:val="22"/>
            <w:szCs w:val="22"/>
          </w:rPr>
          <w:tab/>
        </w:r>
        <w:r w:rsidR="003D2EE1" w:rsidRPr="004741B5">
          <w:rPr>
            <w:rStyle w:val="Hyperlink"/>
            <w:noProof/>
          </w:rPr>
          <w:t>Afwijkingen op het algemene kader</w:t>
        </w:r>
        <w:r w:rsidR="003D2EE1">
          <w:rPr>
            <w:noProof/>
            <w:webHidden/>
          </w:rPr>
          <w:tab/>
        </w:r>
        <w:r w:rsidR="003D2EE1">
          <w:rPr>
            <w:noProof/>
            <w:webHidden/>
          </w:rPr>
          <w:fldChar w:fldCharType="begin"/>
        </w:r>
        <w:r w:rsidR="003D2EE1">
          <w:rPr>
            <w:noProof/>
            <w:webHidden/>
          </w:rPr>
          <w:instrText xml:space="preserve"> PAGEREF _Toc93328428 \h </w:instrText>
        </w:r>
        <w:r w:rsidR="003D2EE1">
          <w:rPr>
            <w:noProof/>
            <w:webHidden/>
          </w:rPr>
        </w:r>
        <w:r w:rsidR="003D2EE1">
          <w:rPr>
            <w:noProof/>
            <w:webHidden/>
          </w:rPr>
          <w:fldChar w:fldCharType="separate"/>
        </w:r>
        <w:r w:rsidR="003D2EE1">
          <w:rPr>
            <w:noProof/>
            <w:webHidden/>
          </w:rPr>
          <w:t>4</w:t>
        </w:r>
        <w:r w:rsidR="003D2EE1">
          <w:rPr>
            <w:noProof/>
            <w:webHidden/>
          </w:rPr>
          <w:fldChar w:fldCharType="end"/>
        </w:r>
      </w:hyperlink>
    </w:p>
    <w:p w14:paraId="1F403D42" w14:textId="44EDE784" w:rsidR="003D2EE1" w:rsidRDefault="009F3759">
      <w:pPr>
        <w:pStyle w:val="Inhopg1"/>
        <w:tabs>
          <w:tab w:val="left" w:pos="1166"/>
          <w:tab w:val="right" w:leader="dot" w:pos="9063"/>
        </w:tabs>
        <w:rPr>
          <w:rFonts w:asciiTheme="minorHAnsi" w:eastAsiaTheme="minorEastAsia" w:hAnsiTheme="minorHAnsi" w:cstheme="minorBidi"/>
          <w:b w:val="0"/>
          <w:noProof/>
          <w:sz w:val="22"/>
          <w:szCs w:val="22"/>
        </w:rPr>
      </w:pPr>
      <w:hyperlink w:anchor="_Toc93328429" w:history="1">
        <w:r w:rsidR="003D2EE1" w:rsidRPr="004741B5">
          <w:rPr>
            <w:rStyle w:val="Hyperlink"/>
            <w:noProof/>
          </w:rPr>
          <w:t>4</w:t>
        </w:r>
        <w:r w:rsidR="003D2EE1">
          <w:rPr>
            <w:rFonts w:asciiTheme="minorHAnsi" w:eastAsiaTheme="minorEastAsia" w:hAnsiTheme="minorHAnsi" w:cstheme="minorBidi"/>
            <w:b w:val="0"/>
            <w:noProof/>
            <w:sz w:val="22"/>
            <w:szCs w:val="22"/>
          </w:rPr>
          <w:tab/>
        </w:r>
        <w:r w:rsidR="003D2EE1" w:rsidRPr="004741B5">
          <w:rPr>
            <w:rStyle w:val="Hyperlink"/>
            <w:noProof/>
          </w:rPr>
          <w:t>De dialoog aangaan</w:t>
        </w:r>
        <w:r w:rsidR="003D2EE1">
          <w:rPr>
            <w:noProof/>
            <w:webHidden/>
          </w:rPr>
          <w:tab/>
        </w:r>
        <w:r w:rsidR="003D2EE1">
          <w:rPr>
            <w:noProof/>
            <w:webHidden/>
          </w:rPr>
          <w:fldChar w:fldCharType="begin"/>
        </w:r>
        <w:r w:rsidR="003D2EE1">
          <w:rPr>
            <w:noProof/>
            <w:webHidden/>
          </w:rPr>
          <w:instrText xml:space="preserve"> PAGEREF _Toc93328429 \h </w:instrText>
        </w:r>
        <w:r w:rsidR="003D2EE1">
          <w:rPr>
            <w:noProof/>
            <w:webHidden/>
          </w:rPr>
        </w:r>
        <w:r w:rsidR="003D2EE1">
          <w:rPr>
            <w:noProof/>
            <w:webHidden/>
          </w:rPr>
          <w:fldChar w:fldCharType="separate"/>
        </w:r>
        <w:r w:rsidR="003D2EE1">
          <w:rPr>
            <w:noProof/>
            <w:webHidden/>
          </w:rPr>
          <w:t>5</w:t>
        </w:r>
        <w:r w:rsidR="003D2EE1">
          <w:rPr>
            <w:noProof/>
            <w:webHidden/>
          </w:rPr>
          <w:fldChar w:fldCharType="end"/>
        </w:r>
      </w:hyperlink>
    </w:p>
    <w:p w14:paraId="7E7ABD14" w14:textId="12985C21" w:rsidR="003D2EE1" w:rsidRDefault="009F3759">
      <w:pPr>
        <w:pStyle w:val="Inhopg2"/>
        <w:tabs>
          <w:tab w:val="left" w:pos="1293"/>
          <w:tab w:val="right" w:leader="dot" w:pos="9063"/>
        </w:tabs>
        <w:rPr>
          <w:rFonts w:asciiTheme="minorHAnsi" w:eastAsiaTheme="minorEastAsia" w:hAnsiTheme="minorHAnsi" w:cstheme="minorBidi"/>
          <w:noProof/>
          <w:sz w:val="22"/>
          <w:szCs w:val="22"/>
        </w:rPr>
      </w:pPr>
      <w:hyperlink w:anchor="_Toc93328430" w:history="1">
        <w:r w:rsidR="003D2EE1" w:rsidRPr="004741B5">
          <w:rPr>
            <w:rStyle w:val="Hyperlink"/>
            <w:noProof/>
          </w:rPr>
          <w:t>4.1</w:t>
        </w:r>
        <w:r w:rsidR="003D2EE1">
          <w:rPr>
            <w:rFonts w:asciiTheme="minorHAnsi" w:eastAsiaTheme="minorEastAsia" w:hAnsiTheme="minorHAnsi" w:cstheme="minorBidi"/>
            <w:noProof/>
            <w:sz w:val="22"/>
            <w:szCs w:val="22"/>
          </w:rPr>
          <w:tab/>
        </w:r>
        <w:r w:rsidR="003D2EE1" w:rsidRPr="004741B5">
          <w:rPr>
            <w:rStyle w:val="Hyperlink"/>
            <w:noProof/>
          </w:rPr>
          <w:t>Bespreking van toegekende scores</w:t>
        </w:r>
        <w:r w:rsidR="003D2EE1">
          <w:rPr>
            <w:noProof/>
            <w:webHidden/>
          </w:rPr>
          <w:tab/>
        </w:r>
        <w:r w:rsidR="003D2EE1">
          <w:rPr>
            <w:noProof/>
            <w:webHidden/>
          </w:rPr>
          <w:fldChar w:fldCharType="begin"/>
        </w:r>
        <w:r w:rsidR="003D2EE1">
          <w:rPr>
            <w:noProof/>
            <w:webHidden/>
          </w:rPr>
          <w:instrText xml:space="preserve"> PAGEREF _Toc93328430 \h </w:instrText>
        </w:r>
        <w:r w:rsidR="003D2EE1">
          <w:rPr>
            <w:noProof/>
            <w:webHidden/>
          </w:rPr>
        </w:r>
        <w:r w:rsidR="003D2EE1">
          <w:rPr>
            <w:noProof/>
            <w:webHidden/>
          </w:rPr>
          <w:fldChar w:fldCharType="separate"/>
        </w:r>
        <w:r w:rsidR="003D2EE1">
          <w:rPr>
            <w:noProof/>
            <w:webHidden/>
          </w:rPr>
          <w:t>5</w:t>
        </w:r>
        <w:r w:rsidR="003D2EE1">
          <w:rPr>
            <w:noProof/>
            <w:webHidden/>
          </w:rPr>
          <w:fldChar w:fldCharType="end"/>
        </w:r>
      </w:hyperlink>
    </w:p>
    <w:p w14:paraId="45B499A2" w14:textId="193D5D2B" w:rsidR="003D2EE1" w:rsidRDefault="009F3759">
      <w:pPr>
        <w:pStyle w:val="Inhopg2"/>
        <w:tabs>
          <w:tab w:val="left" w:pos="1293"/>
          <w:tab w:val="right" w:leader="dot" w:pos="9063"/>
        </w:tabs>
        <w:rPr>
          <w:rFonts w:asciiTheme="minorHAnsi" w:eastAsiaTheme="minorEastAsia" w:hAnsiTheme="minorHAnsi" w:cstheme="minorBidi"/>
          <w:noProof/>
          <w:sz w:val="22"/>
          <w:szCs w:val="22"/>
        </w:rPr>
      </w:pPr>
      <w:hyperlink w:anchor="_Toc93328431" w:history="1">
        <w:r w:rsidR="003D2EE1" w:rsidRPr="004741B5">
          <w:rPr>
            <w:rStyle w:val="Hyperlink"/>
            <w:noProof/>
          </w:rPr>
          <w:t>4.2</w:t>
        </w:r>
        <w:r w:rsidR="003D2EE1">
          <w:rPr>
            <w:rFonts w:asciiTheme="minorHAnsi" w:eastAsiaTheme="minorEastAsia" w:hAnsiTheme="minorHAnsi" w:cstheme="minorBidi"/>
            <w:noProof/>
            <w:sz w:val="22"/>
            <w:szCs w:val="22"/>
          </w:rPr>
          <w:tab/>
        </w:r>
        <w:r w:rsidR="003D2EE1" w:rsidRPr="004741B5">
          <w:rPr>
            <w:rStyle w:val="Hyperlink"/>
            <w:noProof/>
          </w:rPr>
          <w:t>Mogelijkheid om pr</w:t>
        </w:r>
        <w:r w:rsidR="003D2EE1" w:rsidRPr="004741B5">
          <w:rPr>
            <w:rStyle w:val="Hyperlink"/>
            <w:noProof/>
          </w:rPr>
          <w:t>e</w:t>
        </w:r>
        <w:r w:rsidR="003D2EE1" w:rsidRPr="004741B5">
          <w:rPr>
            <w:rStyle w:val="Hyperlink"/>
            <w:noProof/>
          </w:rPr>
          <w:t>staties van ProRail te beoordelen</w:t>
        </w:r>
        <w:r w:rsidR="003D2EE1">
          <w:rPr>
            <w:noProof/>
            <w:webHidden/>
          </w:rPr>
          <w:tab/>
        </w:r>
        <w:r w:rsidR="003D2EE1">
          <w:rPr>
            <w:noProof/>
            <w:webHidden/>
          </w:rPr>
          <w:fldChar w:fldCharType="begin"/>
        </w:r>
        <w:r w:rsidR="003D2EE1">
          <w:rPr>
            <w:noProof/>
            <w:webHidden/>
          </w:rPr>
          <w:instrText xml:space="preserve"> PAGEREF _Toc93328431 \h </w:instrText>
        </w:r>
        <w:r w:rsidR="003D2EE1">
          <w:rPr>
            <w:noProof/>
            <w:webHidden/>
          </w:rPr>
        </w:r>
        <w:r w:rsidR="003D2EE1">
          <w:rPr>
            <w:noProof/>
            <w:webHidden/>
          </w:rPr>
          <w:fldChar w:fldCharType="separate"/>
        </w:r>
        <w:r w:rsidR="003D2EE1">
          <w:rPr>
            <w:noProof/>
            <w:webHidden/>
          </w:rPr>
          <w:t>5</w:t>
        </w:r>
        <w:r w:rsidR="003D2EE1">
          <w:rPr>
            <w:noProof/>
            <w:webHidden/>
          </w:rPr>
          <w:fldChar w:fldCharType="end"/>
        </w:r>
      </w:hyperlink>
    </w:p>
    <w:p w14:paraId="3C76AEF3" w14:textId="49746F2B" w:rsidR="003D2EE1" w:rsidRDefault="009F3759">
      <w:pPr>
        <w:pStyle w:val="Inhopg1"/>
        <w:tabs>
          <w:tab w:val="right" w:leader="dot" w:pos="9063"/>
        </w:tabs>
        <w:rPr>
          <w:rFonts w:asciiTheme="minorHAnsi" w:eastAsiaTheme="minorEastAsia" w:hAnsiTheme="minorHAnsi" w:cstheme="minorBidi"/>
          <w:b w:val="0"/>
          <w:noProof/>
          <w:sz w:val="22"/>
          <w:szCs w:val="22"/>
        </w:rPr>
      </w:pPr>
      <w:hyperlink w:anchor="_Toc93328432" w:history="1">
        <w:r w:rsidR="003D2EE1" w:rsidRPr="004741B5">
          <w:rPr>
            <w:rStyle w:val="Hyperlink"/>
            <w:noProof/>
          </w:rPr>
          <w:t>Bijlagen:</w:t>
        </w:r>
        <w:r w:rsidR="003D2EE1">
          <w:rPr>
            <w:noProof/>
            <w:webHidden/>
          </w:rPr>
          <w:tab/>
        </w:r>
        <w:r w:rsidR="003D2EE1">
          <w:rPr>
            <w:noProof/>
            <w:webHidden/>
          </w:rPr>
          <w:fldChar w:fldCharType="begin"/>
        </w:r>
        <w:r w:rsidR="003D2EE1">
          <w:rPr>
            <w:noProof/>
            <w:webHidden/>
          </w:rPr>
          <w:instrText xml:space="preserve"> PAGEREF _Toc93328432 \h </w:instrText>
        </w:r>
        <w:r w:rsidR="003D2EE1">
          <w:rPr>
            <w:noProof/>
            <w:webHidden/>
          </w:rPr>
        </w:r>
        <w:r w:rsidR="003D2EE1">
          <w:rPr>
            <w:noProof/>
            <w:webHidden/>
          </w:rPr>
          <w:fldChar w:fldCharType="separate"/>
        </w:r>
        <w:r w:rsidR="003D2EE1">
          <w:rPr>
            <w:noProof/>
            <w:webHidden/>
          </w:rPr>
          <w:t>6</w:t>
        </w:r>
        <w:r w:rsidR="003D2EE1">
          <w:rPr>
            <w:noProof/>
            <w:webHidden/>
          </w:rPr>
          <w:fldChar w:fldCharType="end"/>
        </w:r>
      </w:hyperlink>
    </w:p>
    <w:p w14:paraId="2A82071D" w14:textId="3022649D" w:rsidR="00E61E1A" w:rsidRDefault="006566FE" w:rsidP="006722C2">
      <w:pPr>
        <w:pStyle w:val="Default"/>
        <w:jc w:val="both"/>
      </w:pPr>
      <w:r>
        <w:fldChar w:fldCharType="end"/>
      </w:r>
      <w:bookmarkStart w:id="11" w:name="_Toc414955167"/>
      <w:bookmarkStart w:id="12" w:name="_Toc415296632"/>
      <w:bookmarkStart w:id="13" w:name="_Toc48642880"/>
      <w:bookmarkStart w:id="14" w:name="_Toc75172224"/>
      <w:bookmarkEnd w:id="9"/>
      <w:bookmarkEnd w:id="10"/>
      <w:r w:rsidR="00AE1CBD">
        <w:br w:type="page"/>
      </w:r>
    </w:p>
    <w:p w14:paraId="64030040" w14:textId="5CD3FED7" w:rsidR="00E61E1A" w:rsidRPr="00E61E1A" w:rsidRDefault="00A865EE" w:rsidP="006722C2">
      <w:pPr>
        <w:pStyle w:val="Kop1"/>
        <w:tabs>
          <w:tab w:val="clear" w:pos="432"/>
          <w:tab w:val="clear" w:pos="851"/>
          <w:tab w:val="left" w:pos="709"/>
        </w:tabs>
        <w:spacing w:after="240"/>
        <w:ind w:left="0" w:firstLine="0"/>
        <w:jc w:val="both"/>
      </w:pPr>
      <w:bookmarkStart w:id="15" w:name="_Toc93328421"/>
      <w:r w:rsidRPr="00A865EE">
        <w:t>Prestatie</w:t>
      </w:r>
      <w:r w:rsidR="00B76C56">
        <w:t xml:space="preserve">meting </w:t>
      </w:r>
      <w:r w:rsidR="00396943">
        <w:t>met</w:t>
      </w:r>
      <w:r w:rsidR="00B76C56">
        <w:t xml:space="preserve"> contractuele consequenties</w:t>
      </w:r>
      <w:bookmarkEnd w:id="15"/>
    </w:p>
    <w:p w14:paraId="2A4F4C1F" w14:textId="77777777" w:rsidR="00222592" w:rsidRDefault="00222592" w:rsidP="006722C2">
      <w:pPr>
        <w:ind w:left="709"/>
        <w:jc w:val="both"/>
      </w:pPr>
      <w:bookmarkStart w:id="16" w:name="_Hlk54603761"/>
    </w:p>
    <w:p w14:paraId="1929BAE5" w14:textId="17AB8663" w:rsidR="00C4055D" w:rsidRDefault="00C4055D" w:rsidP="006722C2">
      <w:pPr>
        <w:ind w:left="709"/>
        <w:jc w:val="both"/>
      </w:pPr>
      <w:r>
        <w:t xml:space="preserve">ProRail stimuleert haar </w:t>
      </w:r>
      <w:r w:rsidR="00576EE1">
        <w:t>O</w:t>
      </w:r>
      <w:r>
        <w:t xml:space="preserve">pdrachtnemers om de prestaties op een voortdurend hoog peil te houden en waar mogelijk te verbeteren. </w:t>
      </w:r>
      <w:bookmarkStart w:id="17" w:name="_Hlk54603342"/>
      <w:bookmarkEnd w:id="16"/>
      <w:r w:rsidR="00884B7B">
        <w:t xml:space="preserve">Om </w:t>
      </w:r>
      <w:r w:rsidR="003F2BFB">
        <w:t xml:space="preserve">gericht </w:t>
      </w:r>
      <w:r w:rsidR="00884B7B">
        <w:t xml:space="preserve">te kunnen </w:t>
      </w:r>
      <w:r w:rsidR="003F2BFB">
        <w:t xml:space="preserve">stimuleren </w:t>
      </w:r>
      <w:r w:rsidR="00884B7B">
        <w:t xml:space="preserve">hanteert ProRail een methodiek om prestaties te meten </w:t>
      </w:r>
      <w:r w:rsidR="00726125">
        <w:t>en worden meet</w:t>
      </w:r>
      <w:r>
        <w:t xml:space="preserve">resultaten </w:t>
      </w:r>
      <w:r w:rsidR="00576EE1">
        <w:t>met O</w:t>
      </w:r>
      <w:r>
        <w:t>pdrachtnemers besproken</w:t>
      </w:r>
      <w:bookmarkStart w:id="18" w:name="_Hlk54604234"/>
      <w:r>
        <w:t>.</w:t>
      </w:r>
      <w:r w:rsidR="00227590">
        <w:t xml:space="preserve"> </w:t>
      </w:r>
      <w:bookmarkEnd w:id="17"/>
      <w:r w:rsidR="00227590">
        <w:t>De vorm van Prestatiemeting</w:t>
      </w:r>
      <w:r w:rsidR="003F2BFB">
        <w:t xml:space="preserve"> die ProRail hanteert</w:t>
      </w:r>
      <w:r w:rsidR="00227590">
        <w:t xml:space="preserve"> heeft betrekking op het algehele presteren van een bepaalde Opdrachtnemer over het geheel van project</w:t>
      </w:r>
      <w:r w:rsidR="00B76C56">
        <w:t>en</w:t>
      </w:r>
      <w:r w:rsidR="00227590">
        <w:t xml:space="preserve"> heen. </w:t>
      </w:r>
      <w:bookmarkEnd w:id="18"/>
    </w:p>
    <w:p w14:paraId="76465834" w14:textId="77777777" w:rsidR="00B76C56" w:rsidRDefault="00B76C56" w:rsidP="006722C2">
      <w:pPr>
        <w:ind w:left="709"/>
        <w:jc w:val="both"/>
      </w:pPr>
    </w:p>
    <w:p w14:paraId="16247A0E" w14:textId="70232BCF" w:rsidR="000E6229" w:rsidRDefault="00227590" w:rsidP="006722C2">
      <w:pPr>
        <w:ind w:left="709"/>
        <w:jc w:val="both"/>
      </w:pPr>
      <w:r>
        <w:t xml:space="preserve">Prestatiemeting kan echter ook voor het individuele project van belang zijn, </w:t>
      </w:r>
      <w:proofErr w:type="gramStart"/>
      <w:r>
        <w:t>indien</w:t>
      </w:r>
      <w:proofErr w:type="gramEnd"/>
      <w:r>
        <w:t xml:space="preserve"> volgens het betreffende contract aan de in dat project gemeten prestaties consequenties zijn verbonden. Aang</w:t>
      </w:r>
      <w:r w:rsidR="009C120C">
        <w:t xml:space="preserve">ezien de publicatie </w:t>
      </w:r>
      <w:r>
        <w:t>‘</w:t>
      </w:r>
      <w:r w:rsidR="009C120C">
        <w:t xml:space="preserve">Prestatiemeting </w:t>
      </w:r>
      <w:r w:rsidR="00202976">
        <w:t xml:space="preserve">civiele aannemers’ </w:t>
      </w:r>
      <w:r w:rsidR="009C120C">
        <w:t xml:space="preserve">zich alleen richt op het meten van </w:t>
      </w:r>
      <w:r>
        <w:t>de</w:t>
      </w:r>
      <w:r w:rsidR="009C120C">
        <w:t xml:space="preserve"> overall uitvoeringsperformance</w:t>
      </w:r>
      <w:r w:rsidR="000E6229">
        <w:t xml:space="preserve"> van een bedrijf</w:t>
      </w:r>
      <w:r>
        <w:t xml:space="preserve">, is </w:t>
      </w:r>
      <w:r w:rsidR="009C120C">
        <w:t xml:space="preserve">een projectspecifieke aanvulling noodzakelijk. </w:t>
      </w:r>
      <w:r>
        <w:t>Het onderhavige document ‘procedure prestatiemeting’</w:t>
      </w:r>
      <w:r w:rsidR="00B76C56">
        <w:t xml:space="preserve"> beschrijft hoe Prestatiemeting in dit specifieke </w:t>
      </w:r>
      <w:r w:rsidR="00202976">
        <w:t>Raamcontract/ deelproject</w:t>
      </w:r>
      <w:r w:rsidR="00B76C56">
        <w:t xml:space="preserve"> wordt toegepast.</w:t>
      </w:r>
    </w:p>
    <w:p w14:paraId="772D1B3E" w14:textId="77777777" w:rsidR="000E6229" w:rsidRDefault="000E6229" w:rsidP="006722C2">
      <w:pPr>
        <w:ind w:left="709"/>
        <w:jc w:val="both"/>
      </w:pPr>
    </w:p>
    <w:p w14:paraId="1288AB47" w14:textId="216B2C26" w:rsidR="009C120C" w:rsidRDefault="00B76C56" w:rsidP="006722C2">
      <w:pPr>
        <w:ind w:left="709"/>
        <w:jc w:val="both"/>
      </w:pPr>
      <w:r>
        <w:t>Dit document gaat in op de volgende onderwerpen</w:t>
      </w:r>
      <w:r w:rsidR="002F51F4">
        <w:t>:</w:t>
      </w:r>
    </w:p>
    <w:p w14:paraId="1664F3AB" w14:textId="11079831" w:rsidR="002F51F4" w:rsidRPr="00C363ED" w:rsidRDefault="000E6229" w:rsidP="006722C2">
      <w:pPr>
        <w:pStyle w:val="Lijstalinea"/>
        <w:numPr>
          <w:ilvl w:val="0"/>
          <w:numId w:val="5"/>
        </w:numPr>
        <w:ind w:left="1134"/>
        <w:jc w:val="both"/>
        <w:textAlignment w:val="auto"/>
      </w:pPr>
      <w:r>
        <w:t>Welk</w:t>
      </w:r>
      <w:r w:rsidR="002F51F4">
        <w:t xml:space="preserve"> kader</w:t>
      </w:r>
      <w:r>
        <w:t xml:space="preserve"> </w:t>
      </w:r>
      <w:r w:rsidR="00DD3031">
        <w:t xml:space="preserve">is </w:t>
      </w:r>
      <w:r w:rsidR="001A7C89">
        <w:t>van toepassing</w:t>
      </w:r>
      <w:r w:rsidR="002F51F4">
        <w:t>;</w:t>
      </w:r>
    </w:p>
    <w:p w14:paraId="74DA39D6" w14:textId="410220DD" w:rsidR="00482A56" w:rsidRDefault="001A7C89" w:rsidP="006722C2">
      <w:pPr>
        <w:pStyle w:val="Lijstalinea"/>
        <w:numPr>
          <w:ilvl w:val="0"/>
          <w:numId w:val="5"/>
        </w:numPr>
        <w:ind w:left="1134"/>
        <w:jc w:val="both"/>
        <w:textAlignment w:val="auto"/>
      </w:pPr>
      <w:r>
        <w:t xml:space="preserve">Welke aanvullingen/afwijkingen </w:t>
      </w:r>
      <w:r w:rsidR="00DD3031">
        <w:t>gelden</w:t>
      </w:r>
      <w:r w:rsidR="00482A56">
        <w:t>;</w:t>
      </w:r>
    </w:p>
    <w:p w14:paraId="39D9CCE8" w14:textId="0294B0C8" w:rsidR="00482A56" w:rsidRDefault="001A7C89" w:rsidP="006722C2">
      <w:pPr>
        <w:pStyle w:val="Lijstalinea"/>
        <w:numPr>
          <w:ilvl w:val="0"/>
          <w:numId w:val="5"/>
        </w:numPr>
        <w:ind w:left="1134"/>
        <w:jc w:val="both"/>
        <w:textAlignment w:val="auto"/>
      </w:pPr>
      <w:r>
        <w:t xml:space="preserve">Hoe </w:t>
      </w:r>
      <w:r w:rsidR="00B76C56">
        <w:t>Partijen onderling de</w:t>
      </w:r>
      <w:r w:rsidR="00DD3031">
        <w:t xml:space="preserve"> dialoog over prestaties </w:t>
      </w:r>
      <w:r w:rsidR="00B76C56">
        <w:t>kunnen voeren.</w:t>
      </w:r>
    </w:p>
    <w:bookmarkEnd w:id="11"/>
    <w:bookmarkEnd w:id="12"/>
    <w:bookmarkEnd w:id="13"/>
    <w:bookmarkEnd w:id="14"/>
    <w:p w14:paraId="6187D0AC" w14:textId="5595E490" w:rsidR="00DD3031" w:rsidRDefault="00DD3031" w:rsidP="006722C2">
      <w:pPr>
        <w:overflowPunct/>
        <w:autoSpaceDE/>
        <w:autoSpaceDN/>
        <w:adjustRightInd/>
        <w:spacing w:line="240" w:lineRule="auto"/>
        <w:ind w:left="0"/>
        <w:jc w:val="both"/>
        <w:textAlignment w:val="auto"/>
        <w:rPr>
          <w:b/>
          <w:kern w:val="28"/>
          <w:sz w:val="24"/>
        </w:rPr>
      </w:pPr>
    </w:p>
    <w:p w14:paraId="726E4A2B" w14:textId="77777777" w:rsidR="00222592" w:rsidRDefault="00222592" w:rsidP="006722C2">
      <w:pPr>
        <w:overflowPunct/>
        <w:autoSpaceDE/>
        <w:autoSpaceDN/>
        <w:adjustRightInd/>
        <w:spacing w:line="240" w:lineRule="auto"/>
        <w:ind w:left="0"/>
        <w:jc w:val="both"/>
        <w:textAlignment w:val="auto"/>
        <w:rPr>
          <w:b/>
          <w:kern w:val="28"/>
          <w:sz w:val="24"/>
        </w:rPr>
      </w:pPr>
    </w:p>
    <w:p w14:paraId="1D599093" w14:textId="7AA2AB81" w:rsidR="00A865EE" w:rsidRPr="005C0551" w:rsidRDefault="00B76C56" w:rsidP="006722C2">
      <w:pPr>
        <w:pStyle w:val="Kop1"/>
        <w:tabs>
          <w:tab w:val="clear" w:pos="432"/>
          <w:tab w:val="clear" w:pos="851"/>
          <w:tab w:val="left" w:pos="709"/>
        </w:tabs>
        <w:spacing w:after="240"/>
        <w:ind w:left="0" w:firstLine="0"/>
        <w:jc w:val="both"/>
      </w:pPr>
      <w:bookmarkStart w:id="19" w:name="_Toc93328422"/>
      <w:r>
        <w:t>Algemeen k</w:t>
      </w:r>
      <w:r w:rsidR="006B0380">
        <w:t>ader</w:t>
      </w:r>
      <w:r w:rsidR="00396943">
        <w:t xml:space="preserve"> Prestatiemeting Ingenieursbureaus</w:t>
      </w:r>
      <w:bookmarkEnd w:id="19"/>
    </w:p>
    <w:p w14:paraId="2CC188D8" w14:textId="77777777" w:rsidR="00222592" w:rsidRPr="00222592" w:rsidRDefault="00222592" w:rsidP="006722C2">
      <w:pPr>
        <w:ind w:left="709"/>
        <w:jc w:val="both"/>
      </w:pPr>
    </w:p>
    <w:p w14:paraId="2C03F721" w14:textId="020C4BB8" w:rsidR="001F57C1" w:rsidRDefault="001F57C1" w:rsidP="006722C2">
      <w:pPr>
        <w:ind w:left="709"/>
        <w:jc w:val="both"/>
        <w:rPr>
          <w:rFonts w:cs="Arial"/>
          <w:szCs w:val="17"/>
        </w:rPr>
      </w:pPr>
      <w:r>
        <w:rPr>
          <w:rFonts w:cs="Arial"/>
          <w:szCs w:val="17"/>
        </w:rPr>
        <w:t xml:space="preserve">Voor het bepalen van de </w:t>
      </w:r>
      <w:r w:rsidR="00B76C56">
        <w:rPr>
          <w:rFonts w:cs="Arial"/>
          <w:szCs w:val="17"/>
        </w:rPr>
        <w:t>prestaties van Opdrachtnemer</w:t>
      </w:r>
      <w:r>
        <w:rPr>
          <w:rFonts w:cs="Arial"/>
          <w:szCs w:val="17"/>
        </w:rPr>
        <w:t xml:space="preserve"> wordt de Prestatiemeting methodiek aangehouden zoals vermeld in:</w:t>
      </w:r>
    </w:p>
    <w:p w14:paraId="778C44ED" w14:textId="376E8B01" w:rsidR="001F57C1" w:rsidRDefault="001F57C1" w:rsidP="006722C2">
      <w:pPr>
        <w:pStyle w:val="Lijstalinea"/>
        <w:numPr>
          <w:ilvl w:val="0"/>
          <w:numId w:val="5"/>
        </w:numPr>
        <w:ind w:left="1134"/>
        <w:jc w:val="both"/>
        <w:textAlignment w:val="auto"/>
      </w:pPr>
      <w:r>
        <w:t>Publicatie</w:t>
      </w:r>
      <w:r w:rsidR="008B209E">
        <w:t>:</w:t>
      </w:r>
      <w:r>
        <w:t xml:space="preserve"> Prestatiemeting </w:t>
      </w:r>
      <w:r w:rsidR="00202976">
        <w:t xml:space="preserve">civiele aannemers </w:t>
      </w:r>
      <w:r>
        <w:t xml:space="preserve"> (Code PBE000</w:t>
      </w:r>
      <w:r w:rsidR="00202976">
        <w:t>13</w:t>
      </w:r>
      <w:r>
        <w:t>)</w:t>
      </w:r>
      <w:r w:rsidR="004727E4">
        <w:t xml:space="preserve">, versie </w:t>
      </w:r>
      <w:r w:rsidR="00202976">
        <w:t>1</w:t>
      </w:r>
      <w:r w:rsidR="004727E4">
        <w:t>.0</w:t>
      </w:r>
      <w:r w:rsidR="008B209E">
        <w:t>;</w:t>
      </w:r>
    </w:p>
    <w:p w14:paraId="25E4EB2F" w14:textId="348B1307" w:rsidR="001F57C1" w:rsidRDefault="001F57C1" w:rsidP="006722C2">
      <w:pPr>
        <w:pStyle w:val="Lijstalinea"/>
        <w:numPr>
          <w:ilvl w:val="0"/>
          <w:numId w:val="5"/>
        </w:numPr>
        <w:ind w:left="1134"/>
        <w:jc w:val="both"/>
        <w:textAlignment w:val="auto"/>
      </w:pPr>
      <w:r>
        <w:t>Publicatie</w:t>
      </w:r>
      <w:r w:rsidR="008B209E">
        <w:t>:</w:t>
      </w:r>
      <w:r>
        <w:t xml:space="preserve"> </w:t>
      </w:r>
      <w:r w:rsidRPr="001F57C1">
        <w:t>Basisrapport Prestatiemeting</w:t>
      </w:r>
      <w:r w:rsidR="00021888">
        <w:t xml:space="preserve"> (Code PBE00008)</w:t>
      </w:r>
      <w:r w:rsidR="004727E4">
        <w:t>, versie 5.0</w:t>
      </w:r>
      <w:r w:rsidR="008B209E">
        <w:t>;</w:t>
      </w:r>
    </w:p>
    <w:p w14:paraId="496EB658" w14:textId="77777777" w:rsidR="00440E12" w:rsidRDefault="00440E12" w:rsidP="006722C2">
      <w:pPr>
        <w:ind w:left="774"/>
        <w:jc w:val="both"/>
        <w:textAlignment w:val="auto"/>
      </w:pPr>
    </w:p>
    <w:p w14:paraId="12666D58" w14:textId="0ED98277" w:rsidR="004727E4" w:rsidRDefault="00B76C56" w:rsidP="006722C2">
      <w:pPr>
        <w:ind w:left="774"/>
        <w:jc w:val="both"/>
        <w:textAlignment w:val="auto"/>
      </w:pPr>
      <w:r>
        <w:t>Projectspecifieke a</w:t>
      </w:r>
      <w:r w:rsidR="00021888">
        <w:t>anvullingen en afw</w:t>
      </w:r>
      <w:r w:rsidR="00482A56">
        <w:t xml:space="preserve">ijkingen op dit </w:t>
      </w:r>
      <w:r>
        <w:t xml:space="preserve">algemene </w:t>
      </w:r>
      <w:r w:rsidR="00482A56">
        <w:t>kader zijn in het</w:t>
      </w:r>
      <w:r w:rsidR="00021888">
        <w:t xml:space="preserve"> volgende hoofdstuk opgenomen.</w:t>
      </w:r>
    </w:p>
    <w:p w14:paraId="331B450C" w14:textId="77777777" w:rsidR="004727E4" w:rsidRDefault="004727E4" w:rsidP="006722C2">
      <w:pPr>
        <w:ind w:left="774"/>
        <w:jc w:val="both"/>
        <w:textAlignment w:val="auto"/>
      </w:pPr>
    </w:p>
    <w:p w14:paraId="629C6A6B" w14:textId="1ACF612C" w:rsidR="00B76C56" w:rsidRPr="00B76C56" w:rsidRDefault="00B76C56" w:rsidP="006722C2">
      <w:pPr>
        <w:ind w:left="774"/>
        <w:jc w:val="both"/>
        <w:textAlignment w:val="auto"/>
        <w:rPr>
          <w:i/>
        </w:rPr>
      </w:pPr>
      <w:r w:rsidRPr="00B76C56">
        <w:rPr>
          <w:i/>
        </w:rPr>
        <w:t>Wijzigingsbepaling</w:t>
      </w:r>
    </w:p>
    <w:p w14:paraId="721199F0" w14:textId="49D4185E" w:rsidR="004727E4" w:rsidRDefault="004727E4" w:rsidP="006722C2">
      <w:pPr>
        <w:ind w:left="774"/>
        <w:jc w:val="both"/>
        <w:textAlignment w:val="auto"/>
      </w:pPr>
      <w:proofErr w:type="gramStart"/>
      <w:r>
        <w:t>Indien</w:t>
      </w:r>
      <w:proofErr w:type="gramEnd"/>
      <w:r>
        <w:t xml:space="preserve"> gedurende de looptijd van de </w:t>
      </w:r>
      <w:r w:rsidR="00B76C56">
        <w:t>O</w:t>
      </w:r>
      <w:r>
        <w:t xml:space="preserve">vereenkomst </w:t>
      </w:r>
      <w:r w:rsidR="00B76C56">
        <w:t xml:space="preserve">het </w:t>
      </w:r>
      <w:r w:rsidR="00DE5F47">
        <w:t xml:space="preserve">algemene </w:t>
      </w:r>
      <w:r w:rsidR="00B76C56">
        <w:t xml:space="preserve">kader voor Prestatiemeting </w:t>
      </w:r>
      <w:r w:rsidR="00F22005">
        <w:t xml:space="preserve">geheel </w:t>
      </w:r>
      <w:r w:rsidR="00482A56">
        <w:t xml:space="preserve">of </w:t>
      </w:r>
      <w:r w:rsidR="00B76C56">
        <w:t>ge</w:t>
      </w:r>
      <w:r w:rsidR="00F22005">
        <w:t>deel</w:t>
      </w:r>
      <w:r w:rsidR="00B76C56">
        <w:t>telijk</w:t>
      </w:r>
      <w:r w:rsidR="00482A56">
        <w:t xml:space="preserve"> wijzigt,</w:t>
      </w:r>
      <w:r w:rsidR="00B63925">
        <w:t xml:space="preserve"> blijft </w:t>
      </w:r>
      <w:r w:rsidR="00B76C56">
        <w:t xml:space="preserve">in onderhavige Overeenkomst </w:t>
      </w:r>
      <w:r w:rsidR="002E0B7F">
        <w:t>het</w:t>
      </w:r>
      <w:r w:rsidR="00B63925">
        <w:t xml:space="preserve"> </w:t>
      </w:r>
      <w:r>
        <w:t>bovengenoe</w:t>
      </w:r>
      <w:r w:rsidR="00482A56">
        <w:t>mde kader van kracht</w:t>
      </w:r>
      <w:r w:rsidR="00B76C56">
        <w:t>, tenzij</w:t>
      </w:r>
      <w:r w:rsidR="006722C2">
        <w:t xml:space="preserve"> Opdrachtgever en Opdrachtnemer overeenstemming bereiken over het doorvoeren van a</w:t>
      </w:r>
      <w:r w:rsidR="00482A56">
        <w:t xml:space="preserve">anpassingen </w:t>
      </w:r>
      <w:r w:rsidR="006722C2">
        <w:t xml:space="preserve">aan het </w:t>
      </w:r>
      <w:r w:rsidR="002506CA">
        <w:t xml:space="preserve">voor </w:t>
      </w:r>
      <w:r w:rsidR="006722C2">
        <w:t xml:space="preserve">deze Overeenkomst van toepassing </w:t>
      </w:r>
      <w:r w:rsidR="002506CA">
        <w:t xml:space="preserve">zijnde </w:t>
      </w:r>
      <w:r w:rsidR="00482A56">
        <w:t>kader</w:t>
      </w:r>
      <w:r w:rsidR="006722C2">
        <w:t>.</w:t>
      </w:r>
      <w:r w:rsidR="00482A56">
        <w:t xml:space="preserve"> </w:t>
      </w:r>
    </w:p>
    <w:p w14:paraId="68B7A5E3" w14:textId="6008CE31" w:rsidR="00396943" w:rsidRDefault="00396943" w:rsidP="006722C2">
      <w:pPr>
        <w:ind w:left="774"/>
        <w:jc w:val="both"/>
        <w:textAlignment w:val="auto"/>
      </w:pPr>
    </w:p>
    <w:p w14:paraId="4CDB21B7" w14:textId="77777777" w:rsidR="00222592" w:rsidRDefault="00222592" w:rsidP="006722C2">
      <w:pPr>
        <w:ind w:left="774"/>
        <w:jc w:val="both"/>
        <w:textAlignment w:val="auto"/>
      </w:pPr>
    </w:p>
    <w:p w14:paraId="4584D494" w14:textId="63261672" w:rsidR="00A865EE" w:rsidRDefault="00A865EE" w:rsidP="006722C2">
      <w:pPr>
        <w:pStyle w:val="Kop1"/>
        <w:tabs>
          <w:tab w:val="clear" w:pos="432"/>
          <w:tab w:val="clear" w:pos="851"/>
          <w:tab w:val="left" w:pos="709"/>
        </w:tabs>
        <w:spacing w:after="240"/>
        <w:ind w:left="0" w:firstLine="0"/>
        <w:jc w:val="both"/>
      </w:pPr>
      <w:bookmarkStart w:id="20" w:name="_Toc93328423"/>
      <w:r>
        <w:t>Aanvullingen en</w:t>
      </w:r>
      <w:r w:rsidR="0086764D">
        <w:t xml:space="preserve"> afwijkingen </w:t>
      </w:r>
      <w:r w:rsidR="00396943">
        <w:t xml:space="preserve">op algemeen </w:t>
      </w:r>
      <w:r w:rsidR="0086764D">
        <w:t>kader</w:t>
      </w:r>
      <w:bookmarkEnd w:id="20"/>
    </w:p>
    <w:p w14:paraId="4F9A6130" w14:textId="77777777" w:rsidR="006722C2" w:rsidRPr="006722C2" w:rsidRDefault="006722C2" w:rsidP="00222592">
      <w:pPr>
        <w:ind w:left="709"/>
        <w:jc w:val="both"/>
      </w:pPr>
    </w:p>
    <w:p w14:paraId="40E1A096" w14:textId="202DF4E3" w:rsidR="006722C2" w:rsidRDefault="006722C2" w:rsidP="006722C2">
      <w:pPr>
        <w:pStyle w:val="Kop2"/>
        <w:spacing w:after="0"/>
        <w:ind w:left="851" w:hanging="851"/>
        <w:jc w:val="both"/>
      </w:pPr>
      <w:bookmarkStart w:id="21" w:name="_Toc93328424"/>
      <w:r>
        <w:t>Aanvullingen op het algemene kader</w:t>
      </w:r>
      <w:bookmarkEnd w:id="21"/>
    </w:p>
    <w:p w14:paraId="1E18792A" w14:textId="77777777" w:rsidR="006722C2" w:rsidRPr="006722C2" w:rsidRDefault="006722C2" w:rsidP="006722C2"/>
    <w:p w14:paraId="6799DD5A" w14:textId="4DEA4CF0" w:rsidR="00F67736" w:rsidRDefault="00F67736" w:rsidP="006722C2">
      <w:pPr>
        <w:pStyle w:val="Kop3"/>
      </w:pPr>
      <w:bookmarkStart w:id="22" w:name="_Toc93328425"/>
      <w:r>
        <w:t>Contractuitvoeringsperformance</w:t>
      </w:r>
      <w:bookmarkEnd w:id="22"/>
    </w:p>
    <w:p w14:paraId="6F659F92" w14:textId="03A2A9BF" w:rsidR="00F67736" w:rsidRDefault="00F67736" w:rsidP="006722C2">
      <w:pPr>
        <w:ind w:left="0" w:firstLine="709"/>
        <w:jc w:val="both"/>
        <w:rPr>
          <w:rFonts w:cs="Arial"/>
          <w:szCs w:val="17"/>
        </w:rPr>
      </w:pPr>
      <w:r>
        <w:rPr>
          <w:rFonts w:cs="Arial"/>
          <w:szCs w:val="17"/>
        </w:rPr>
        <w:t xml:space="preserve">Aan het </w:t>
      </w:r>
      <w:r w:rsidR="006722C2">
        <w:rPr>
          <w:rFonts w:cs="Arial"/>
          <w:szCs w:val="17"/>
        </w:rPr>
        <w:t xml:space="preserve">algemene </w:t>
      </w:r>
      <w:r>
        <w:rPr>
          <w:rFonts w:cs="Arial"/>
          <w:szCs w:val="17"/>
        </w:rPr>
        <w:t>kader wordt het volgende begrip toegevoegd:</w:t>
      </w:r>
    </w:p>
    <w:p w14:paraId="790D5BF3" w14:textId="108D8506" w:rsidR="00F67736" w:rsidRDefault="00F67736" w:rsidP="006722C2">
      <w:pPr>
        <w:ind w:left="0" w:firstLine="709"/>
        <w:jc w:val="both"/>
        <w:rPr>
          <w:rFonts w:cs="Arial"/>
          <w:szCs w:val="17"/>
        </w:rPr>
      </w:pPr>
    </w:p>
    <w:p w14:paraId="09489D69" w14:textId="3096774B" w:rsidR="00F67736" w:rsidRPr="00F67736" w:rsidRDefault="00F67736" w:rsidP="006722C2">
      <w:pPr>
        <w:ind w:left="0" w:firstLine="709"/>
        <w:jc w:val="both"/>
        <w:rPr>
          <w:rFonts w:cs="Arial"/>
          <w:szCs w:val="17"/>
          <w:u w:val="single"/>
        </w:rPr>
      </w:pPr>
      <w:r w:rsidRPr="00F67736">
        <w:rPr>
          <w:rFonts w:cs="Arial"/>
          <w:szCs w:val="17"/>
          <w:u w:val="single"/>
        </w:rPr>
        <w:t>Contractuitvoeringsperformance:</w:t>
      </w:r>
    </w:p>
    <w:p w14:paraId="02D24C89" w14:textId="37B42BF0" w:rsidR="00F67736" w:rsidRDefault="00F67736" w:rsidP="006722C2">
      <w:pPr>
        <w:ind w:left="709"/>
        <w:jc w:val="both"/>
        <w:rPr>
          <w:rFonts w:cs="Arial"/>
          <w:szCs w:val="17"/>
        </w:rPr>
      </w:pPr>
      <w:r>
        <w:rPr>
          <w:rFonts w:cs="Arial"/>
          <w:szCs w:val="17"/>
        </w:rPr>
        <w:t xml:space="preserve">De </w:t>
      </w:r>
      <w:r w:rsidR="007A0D90">
        <w:rPr>
          <w:rFonts w:cs="Arial"/>
          <w:szCs w:val="17"/>
        </w:rPr>
        <w:t>C</w:t>
      </w:r>
      <w:r>
        <w:rPr>
          <w:rFonts w:cs="Arial"/>
          <w:szCs w:val="17"/>
        </w:rPr>
        <w:t xml:space="preserve">ontractuitvoeringsperformance betreft </w:t>
      </w:r>
      <w:r w:rsidR="000615B4">
        <w:rPr>
          <w:rFonts w:cs="Arial"/>
          <w:szCs w:val="17"/>
        </w:rPr>
        <w:t xml:space="preserve">de </w:t>
      </w:r>
      <w:r>
        <w:rPr>
          <w:rFonts w:cs="Arial"/>
          <w:szCs w:val="17"/>
        </w:rPr>
        <w:t>behaalde uitvoeringsperformance</w:t>
      </w:r>
      <w:r w:rsidR="000615B4">
        <w:rPr>
          <w:rFonts w:cs="Arial"/>
          <w:szCs w:val="17"/>
        </w:rPr>
        <w:t xml:space="preserve"> op </w:t>
      </w:r>
      <w:r w:rsidR="00C93948">
        <w:rPr>
          <w:rFonts w:cs="Arial"/>
          <w:szCs w:val="17"/>
        </w:rPr>
        <w:t xml:space="preserve">het individuele contract. Het </w:t>
      </w:r>
      <w:r w:rsidR="000615B4">
        <w:rPr>
          <w:rFonts w:cs="Arial"/>
          <w:szCs w:val="17"/>
        </w:rPr>
        <w:t xml:space="preserve">wordt afgeleid uit </w:t>
      </w:r>
      <w:r w:rsidR="000615B4" w:rsidRPr="00CB40FD">
        <w:rPr>
          <w:rFonts w:cs="Arial"/>
          <w:szCs w:val="17"/>
        </w:rPr>
        <w:t xml:space="preserve">de </w:t>
      </w:r>
      <w:r w:rsidR="006722C2">
        <w:rPr>
          <w:rFonts w:cs="Arial"/>
          <w:szCs w:val="17"/>
        </w:rPr>
        <w:t>C</w:t>
      </w:r>
      <w:r w:rsidRPr="00CB40FD">
        <w:rPr>
          <w:rFonts w:cs="Arial"/>
          <w:szCs w:val="17"/>
        </w:rPr>
        <w:t>ontractscore</w:t>
      </w:r>
      <w:r w:rsidR="000615B4" w:rsidRPr="00CB40FD">
        <w:rPr>
          <w:rFonts w:cs="Arial"/>
          <w:szCs w:val="17"/>
        </w:rPr>
        <w:t>s</w:t>
      </w:r>
      <w:r w:rsidRPr="00CB40FD">
        <w:rPr>
          <w:rFonts w:cs="Arial"/>
          <w:szCs w:val="17"/>
        </w:rPr>
        <w:t xml:space="preserve"> </w:t>
      </w:r>
      <w:r w:rsidR="00C93948">
        <w:rPr>
          <w:rFonts w:cs="Arial"/>
          <w:szCs w:val="17"/>
        </w:rPr>
        <w:t xml:space="preserve">op het desbetreffende contract </w:t>
      </w:r>
      <w:r w:rsidRPr="00CB40FD">
        <w:rPr>
          <w:rFonts w:cs="Arial"/>
          <w:szCs w:val="17"/>
        </w:rPr>
        <w:t xml:space="preserve">over een periode van </w:t>
      </w:r>
      <w:r w:rsidR="007A0D90" w:rsidRPr="00CB40FD">
        <w:rPr>
          <w:rFonts w:cs="Arial"/>
          <w:szCs w:val="17"/>
        </w:rPr>
        <w:t>vier kwartalen, waarbij het jongste en het een</w:t>
      </w:r>
      <w:r w:rsidR="000B35C0" w:rsidRPr="00CB40FD">
        <w:rPr>
          <w:rFonts w:cs="Arial"/>
          <w:szCs w:val="17"/>
        </w:rPr>
        <w:t xml:space="preserve"> </w:t>
      </w:r>
      <w:r w:rsidR="007A0D90" w:rsidRPr="00CB40FD">
        <w:rPr>
          <w:rFonts w:cs="Arial"/>
          <w:szCs w:val="17"/>
        </w:rPr>
        <w:t>na jongste kwartaal het zwaarst</w:t>
      </w:r>
      <w:r w:rsidR="000B35C0" w:rsidRPr="00CB40FD">
        <w:rPr>
          <w:rFonts w:cs="Arial"/>
          <w:szCs w:val="17"/>
        </w:rPr>
        <w:t xml:space="preserve"> (100%) wegen</w:t>
      </w:r>
      <w:r w:rsidR="007A0D90" w:rsidRPr="00CB40FD">
        <w:rPr>
          <w:rFonts w:cs="Arial"/>
          <w:szCs w:val="17"/>
        </w:rPr>
        <w:t xml:space="preserve">, </w:t>
      </w:r>
      <w:r w:rsidR="000B35C0" w:rsidRPr="00CB40FD">
        <w:rPr>
          <w:rFonts w:cs="Arial"/>
          <w:szCs w:val="17"/>
        </w:rPr>
        <w:t xml:space="preserve">en </w:t>
      </w:r>
      <w:r w:rsidR="007A0D90" w:rsidRPr="00CB40FD">
        <w:rPr>
          <w:rFonts w:cs="Arial"/>
          <w:szCs w:val="17"/>
        </w:rPr>
        <w:t xml:space="preserve">het </w:t>
      </w:r>
      <w:r w:rsidR="000B35C0" w:rsidRPr="00CB40FD">
        <w:rPr>
          <w:rFonts w:cs="Arial"/>
          <w:szCs w:val="17"/>
        </w:rPr>
        <w:t>een na oudste</w:t>
      </w:r>
      <w:r w:rsidR="007A0D90" w:rsidRPr="00CB40FD">
        <w:rPr>
          <w:rFonts w:cs="Arial"/>
          <w:szCs w:val="17"/>
        </w:rPr>
        <w:t xml:space="preserve"> </w:t>
      </w:r>
      <w:r w:rsidR="000B35C0" w:rsidRPr="00CB40FD">
        <w:rPr>
          <w:rFonts w:cs="Arial"/>
          <w:szCs w:val="17"/>
        </w:rPr>
        <w:t xml:space="preserve">en het oudste </w:t>
      </w:r>
      <w:r w:rsidR="007A0D90" w:rsidRPr="00CB40FD">
        <w:rPr>
          <w:rFonts w:cs="Arial"/>
          <w:szCs w:val="17"/>
        </w:rPr>
        <w:t xml:space="preserve">kwartaal voor </w:t>
      </w:r>
      <w:r w:rsidR="000B35C0" w:rsidRPr="00CB40FD">
        <w:rPr>
          <w:rFonts w:cs="Arial"/>
          <w:szCs w:val="17"/>
        </w:rPr>
        <w:t xml:space="preserve">80% respectievelijk </w:t>
      </w:r>
      <w:r w:rsidR="007A0D90" w:rsidRPr="00CB40FD">
        <w:rPr>
          <w:rFonts w:cs="Arial"/>
          <w:szCs w:val="17"/>
        </w:rPr>
        <w:t xml:space="preserve">60% </w:t>
      </w:r>
      <w:r w:rsidR="000B35C0" w:rsidRPr="00CB40FD">
        <w:rPr>
          <w:rFonts w:cs="Arial"/>
          <w:szCs w:val="17"/>
        </w:rPr>
        <w:t>meetellen.</w:t>
      </w:r>
    </w:p>
    <w:p w14:paraId="34398538" w14:textId="77777777" w:rsidR="00F67736" w:rsidRDefault="00F67736" w:rsidP="006722C2">
      <w:pPr>
        <w:pStyle w:val="Kop2"/>
        <w:numPr>
          <w:ilvl w:val="0"/>
          <w:numId w:val="0"/>
        </w:numPr>
        <w:spacing w:after="0"/>
        <w:ind w:left="851"/>
        <w:jc w:val="both"/>
      </w:pPr>
    </w:p>
    <w:p w14:paraId="5AD0F51D" w14:textId="14CDBF88" w:rsidR="00AB01CF" w:rsidRPr="0067326C" w:rsidRDefault="00AB01CF" w:rsidP="006722C2">
      <w:pPr>
        <w:pStyle w:val="Kop3"/>
      </w:pPr>
      <w:bookmarkStart w:id="23" w:name="_Toc93328426"/>
      <w:r>
        <w:t>Eisen voor valide meting</w:t>
      </w:r>
      <w:bookmarkEnd w:id="23"/>
      <w:r>
        <w:t xml:space="preserve"> </w:t>
      </w:r>
    </w:p>
    <w:p w14:paraId="551E8A4C" w14:textId="43F5B1A3" w:rsidR="00DF589C" w:rsidRDefault="00DF589C" w:rsidP="006722C2">
      <w:pPr>
        <w:ind w:left="709"/>
        <w:jc w:val="both"/>
        <w:rPr>
          <w:rFonts w:cs="Arial"/>
          <w:szCs w:val="17"/>
        </w:rPr>
      </w:pPr>
      <w:r>
        <w:rPr>
          <w:rFonts w:cs="Arial"/>
          <w:szCs w:val="17"/>
        </w:rPr>
        <w:t xml:space="preserve">In </w:t>
      </w:r>
      <w:r w:rsidR="002E0B7F">
        <w:rPr>
          <w:rFonts w:cs="Arial"/>
          <w:szCs w:val="17"/>
        </w:rPr>
        <w:t>aanvulling</w:t>
      </w:r>
      <w:r>
        <w:rPr>
          <w:rFonts w:cs="Arial"/>
          <w:szCs w:val="17"/>
        </w:rPr>
        <w:t xml:space="preserve"> op het </w:t>
      </w:r>
      <w:r w:rsidR="006722C2">
        <w:rPr>
          <w:rFonts w:cs="Arial"/>
          <w:szCs w:val="17"/>
        </w:rPr>
        <w:t xml:space="preserve">algemene </w:t>
      </w:r>
      <w:r>
        <w:rPr>
          <w:rFonts w:cs="Arial"/>
          <w:szCs w:val="17"/>
        </w:rPr>
        <w:t>kader geldt:</w:t>
      </w:r>
    </w:p>
    <w:p w14:paraId="4EA76F88" w14:textId="77777777" w:rsidR="006722C2" w:rsidRDefault="006722C2" w:rsidP="006722C2">
      <w:pPr>
        <w:ind w:left="709"/>
        <w:jc w:val="both"/>
        <w:rPr>
          <w:rFonts w:cs="Arial"/>
          <w:szCs w:val="17"/>
        </w:rPr>
      </w:pPr>
    </w:p>
    <w:p w14:paraId="0BF694B9" w14:textId="390F9D9B" w:rsidR="00DF589C" w:rsidRDefault="006722C2" w:rsidP="006722C2">
      <w:pPr>
        <w:ind w:left="709"/>
        <w:jc w:val="both"/>
        <w:rPr>
          <w:rFonts w:cs="Arial"/>
          <w:szCs w:val="17"/>
        </w:rPr>
      </w:pPr>
      <w:r>
        <w:rPr>
          <w:rFonts w:cs="Arial"/>
          <w:szCs w:val="17"/>
        </w:rPr>
        <w:t xml:space="preserve">a) </w:t>
      </w:r>
      <w:proofErr w:type="gramStart"/>
      <w:r w:rsidR="00DF589C">
        <w:rPr>
          <w:rFonts w:cs="Arial"/>
          <w:szCs w:val="17"/>
        </w:rPr>
        <w:t>Indien</w:t>
      </w:r>
      <w:proofErr w:type="gramEnd"/>
      <w:r w:rsidR="00DF589C">
        <w:rPr>
          <w:rFonts w:cs="Arial"/>
          <w:szCs w:val="17"/>
        </w:rPr>
        <w:t xml:space="preserve"> in enig kwartaal er te weinig werkzaamheden zijn uitgevoerd om tot een valide </w:t>
      </w:r>
      <w:r w:rsidR="00A864AF">
        <w:rPr>
          <w:rFonts w:cs="Arial"/>
          <w:szCs w:val="17"/>
        </w:rPr>
        <w:t>Contract</w:t>
      </w:r>
      <w:r w:rsidR="00DF589C">
        <w:rPr>
          <w:rFonts w:cs="Arial"/>
          <w:szCs w:val="17"/>
        </w:rPr>
        <w:t>score te komen dan wordt bij de bepaling van d</w:t>
      </w:r>
      <w:r w:rsidR="00B51FBD">
        <w:rPr>
          <w:rFonts w:cs="Arial"/>
          <w:szCs w:val="17"/>
        </w:rPr>
        <w:t>e C</w:t>
      </w:r>
      <w:r w:rsidR="00DF589C">
        <w:rPr>
          <w:rFonts w:cs="Arial"/>
          <w:szCs w:val="17"/>
        </w:rPr>
        <w:t xml:space="preserve">ontractuitvoeringsperformance verder </w:t>
      </w:r>
      <w:r w:rsidR="00653835">
        <w:rPr>
          <w:rFonts w:cs="Arial"/>
          <w:szCs w:val="17"/>
        </w:rPr>
        <w:t>terug gekeken. De meest rece</w:t>
      </w:r>
      <w:r w:rsidR="00B51FBD">
        <w:rPr>
          <w:rFonts w:cs="Arial"/>
          <w:szCs w:val="17"/>
        </w:rPr>
        <w:t>nte beschikbare C</w:t>
      </w:r>
      <w:r w:rsidR="00653835">
        <w:rPr>
          <w:rFonts w:cs="Arial"/>
          <w:szCs w:val="17"/>
        </w:rPr>
        <w:t xml:space="preserve">ontractscores leiden dus tot de </w:t>
      </w:r>
      <w:r w:rsidR="00A864AF">
        <w:rPr>
          <w:rFonts w:cs="Arial"/>
          <w:szCs w:val="17"/>
        </w:rPr>
        <w:t>C</w:t>
      </w:r>
      <w:r w:rsidR="00653835">
        <w:rPr>
          <w:rFonts w:cs="Arial"/>
          <w:szCs w:val="17"/>
        </w:rPr>
        <w:t xml:space="preserve">ontractuitvoeringsperformance. </w:t>
      </w:r>
      <w:r w:rsidR="00AA677D">
        <w:rPr>
          <w:rFonts w:cs="Arial"/>
          <w:szCs w:val="17"/>
        </w:rPr>
        <w:t xml:space="preserve">Echter, aangezien in </w:t>
      </w:r>
      <w:r w:rsidR="00ED6C05">
        <w:rPr>
          <w:rFonts w:cs="Arial"/>
          <w:szCs w:val="17"/>
        </w:rPr>
        <w:t xml:space="preserve">de startperiode van het contract </w:t>
      </w:r>
      <w:r w:rsidR="00AA677D">
        <w:rPr>
          <w:rFonts w:cs="Arial"/>
          <w:szCs w:val="17"/>
        </w:rPr>
        <w:t>het onmogelijk kan zijn om verder terug te kijken, geldt voor het eerste jaar</w:t>
      </w:r>
      <w:r w:rsidR="00ED6C05">
        <w:rPr>
          <w:rFonts w:cs="Arial"/>
          <w:szCs w:val="17"/>
        </w:rPr>
        <w:t xml:space="preserve"> het volgende: </w:t>
      </w:r>
      <w:proofErr w:type="gramStart"/>
      <w:r w:rsidR="0037788F">
        <w:rPr>
          <w:rFonts w:cs="Arial"/>
          <w:szCs w:val="17"/>
        </w:rPr>
        <w:t>Indien</w:t>
      </w:r>
      <w:proofErr w:type="gramEnd"/>
      <w:r w:rsidR="0037788F">
        <w:rPr>
          <w:rFonts w:cs="Arial"/>
          <w:szCs w:val="17"/>
        </w:rPr>
        <w:t xml:space="preserve"> er </w:t>
      </w:r>
      <w:r w:rsidR="00ED6C05">
        <w:rPr>
          <w:rFonts w:cs="Arial"/>
          <w:szCs w:val="17"/>
        </w:rPr>
        <w:t xml:space="preserve">bij de eerste keer van vaststelling van de Contractuitvoeringsperformance </w:t>
      </w:r>
      <w:r w:rsidR="00532495">
        <w:rPr>
          <w:rFonts w:cs="Arial"/>
          <w:szCs w:val="17"/>
        </w:rPr>
        <w:t>sinds</w:t>
      </w:r>
      <w:r w:rsidR="0037788F">
        <w:rPr>
          <w:rFonts w:cs="Arial"/>
          <w:szCs w:val="17"/>
        </w:rPr>
        <w:t xml:space="preserve"> het sluiten van </w:t>
      </w:r>
      <w:r w:rsidR="00ED6C05">
        <w:rPr>
          <w:rFonts w:cs="Arial"/>
          <w:szCs w:val="17"/>
        </w:rPr>
        <w:t xml:space="preserve">het desbetreffende contract over de eerste vier kwartalen van dat contract </w:t>
      </w:r>
      <w:r w:rsidR="0037788F">
        <w:rPr>
          <w:rFonts w:cs="Arial"/>
          <w:szCs w:val="17"/>
        </w:rPr>
        <w:t xml:space="preserve">een tekort is aan valide Contractscores, wordt voor de ontbrekende Contractscores </w:t>
      </w:r>
      <w:r w:rsidR="0039467D">
        <w:rPr>
          <w:rFonts w:cs="Arial"/>
          <w:szCs w:val="17"/>
        </w:rPr>
        <w:t>het gemiddelde van de valide contractscores</w:t>
      </w:r>
      <w:r w:rsidR="00D65EA4">
        <w:rPr>
          <w:rFonts w:cs="Arial"/>
          <w:szCs w:val="17"/>
        </w:rPr>
        <w:t xml:space="preserve"> genomen</w:t>
      </w:r>
      <w:r w:rsidR="0037788F">
        <w:rPr>
          <w:rFonts w:cs="Arial"/>
          <w:szCs w:val="17"/>
        </w:rPr>
        <w:t>.</w:t>
      </w:r>
    </w:p>
    <w:p w14:paraId="6F9FD33E" w14:textId="086EA687" w:rsidR="002E3771" w:rsidRDefault="002E3771" w:rsidP="006722C2">
      <w:pPr>
        <w:ind w:left="0" w:firstLine="709"/>
        <w:jc w:val="both"/>
        <w:rPr>
          <w:rFonts w:cs="Arial"/>
          <w:szCs w:val="17"/>
        </w:rPr>
      </w:pPr>
    </w:p>
    <w:p w14:paraId="77C613B9" w14:textId="0F2C5108" w:rsidR="00307AF6" w:rsidRPr="00726125" w:rsidRDefault="006722C2" w:rsidP="006722C2">
      <w:pPr>
        <w:ind w:left="709"/>
        <w:jc w:val="both"/>
        <w:rPr>
          <w:rFonts w:cs="Arial"/>
          <w:szCs w:val="17"/>
        </w:rPr>
      </w:pPr>
      <w:r>
        <w:rPr>
          <w:rFonts w:cs="Arial"/>
          <w:szCs w:val="17"/>
        </w:rPr>
        <w:t xml:space="preserve">b) </w:t>
      </w:r>
      <w:r w:rsidR="002E3771">
        <w:rPr>
          <w:rFonts w:cs="Arial"/>
          <w:szCs w:val="17"/>
        </w:rPr>
        <w:t xml:space="preserve">Per </w:t>
      </w:r>
      <w:r w:rsidR="002E3771" w:rsidRPr="00726125">
        <w:rPr>
          <w:rFonts w:cs="Arial"/>
          <w:szCs w:val="17"/>
        </w:rPr>
        <w:t>kwartaal vullen</w:t>
      </w:r>
      <w:r w:rsidR="00140801" w:rsidRPr="00726125">
        <w:rPr>
          <w:rFonts w:cs="Arial"/>
          <w:szCs w:val="17"/>
        </w:rPr>
        <w:t xml:space="preserve"> </w:t>
      </w:r>
      <w:r w:rsidR="00307AF6" w:rsidRPr="00726125">
        <w:rPr>
          <w:rFonts w:cs="Arial"/>
          <w:szCs w:val="17"/>
        </w:rPr>
        <w:t>twee</w:t>
      </w:r>
      <w:r w:rsidR="00140801" w:rsidRPr="00726125">
        <w:rPr>
          <w:rFonts w:cs="Arial"/>
          <w:szCs w:val="17"/>
        </w:rPr>
        <w:t xml:space="preserve"> of meer</w:t>
      </w:r>
      <w:r w:rsidR="002E3771" w:rsidRPr="00726125">
        <w:rPr>
          <w:rFonts w:cs="Arial"/>
          <w:szCs w:val="17"/>
        </w:rPr>
        <w:t xml:space="preserve"> bij het project</w:t>
      </w:r>
      <w:r w:rsidR="00140801" w:rsidRPr="00726125">
        <w:rPr>
          <w:rFonts w:cs="Arial"/>
          <w:szCs w:val="17"/>
        </w:rPr>
        <w:t xml:space="preserve"> </w:t>
      </w:r>
      <w:r w:rsidR="002E3771" w:rsidRPr="00726125">
        <w:rPr>
          <w:rFonts w:cs="Arial"/>
          <w:szCs w:val="17"/>
        </w:rPr>
        <w:t xml:space="preserve">betrokken </w:t>
      </w:r>
      <w:r>
        <w:rPr>
          <w:rFonts w:cs="Arial"/>
          <w:szCs w:val="17"/>
        </w:rPr>
        <w:t>ProRail-</w:t>
      </w:r>
      <w:r w:rsidR="00140801" w:rsidRPr="00726125">
        <w:rPr>
          <w:rFonts w:cs="Arial"/>
          <w:szCs w:val="17"/>
        </w:rPr>
        <w:t>medewerkers digitale enquêtes in</w:t>
      </w:r>
      <w:r w:rsidR="00307AF6" w:rsidRPr="00726125">
        <w:rPr>
          <w:rFonts w:cs="Arial"/>
          <w:szCs w:val="17"/>
        </w:rPr>
        <w:t xml:space="preserve">, waarbij geldt: </w:t>
      </w:r>
    </w:p>
    <w:p w14:paraId="26E328E8" w14:textId="47536DEE" w:rsidR="00307AF6" w:rsidRDefault="00FF4362" w:rsidP="006722C2">
      <w:pPr>
        <w:pStyle w:val="Lijstalinea"/>
        <w:numPr>
          <w:ilvl w:val="0"/>
          <w:numId w:val="5"/>
        </w:numPr>
        <w:ind w:left="1134"/>
        <w:jc w:val="both"/>
        <w:textAlignment w:val="auto"/>
      </w:pPr>
      <w:r w:rsidRPr="00726125">
        <w:t>Tenminste één</w:t>
      </w:r>
      <w:r w:rsidR="00140801" w:rsidRPr="00726125">
        <w:t xml:space="preserve"> enquête </w:t>
      </w:r>
      <w:r w:rsidR="0099536A" w:rsidRPr="00726125">
        <w:t xml:space="preserve">wordt ingevuld door een medewerker die voornamelijk is betrokken bij </w:t>
      </w:r>
      <w:r w:rsidR="00140801" w:rsidRPr="00726125">
        <w:t>pro</w:t>
      </w:r>
      <w:r w:rsidR="00726125" w:rsidRPr="00726125">
        <w:t>ject</w:t>
      </w:r>
      <w:r w:rsidR="00140801" w:rsidRPr="00726125">
        <w:t>management activ</w:t>
      </w:r>
      <w:r w:rsidR="00307AF6" w:rsidRPr="00726125">
        <w:t>iteiten</w:t>
      </w:r>
      <w:r w:rsidR="00307AF6">
        <w:t>;</w:t>
      </w:r>
    </w:p>
    <w:p w14:paraId="4A11C647" w14:textId="781BF66D" w:rsidR="00140801" w:rsidRPr="00307AF6" w:rsidRDefault="00307AF6" w:rsidP="006722C2">
      <w:pPr>
        <w:pStyle w:val="Lijstalinea"/>
        <w:numPr>
          <w:ilvl w:val="0"/>
          <w:numId w:val="5"/>
        </w:numPr>
        <w:ind w:left="1134"/>
        <w:jc w:val="both"/>
        <w:textAlignment w:val="auto"/>
      </w:pPr>
      <w:r>
        <w:t>T</w:t>
      </w:r>
      <w:r w:rsidR="00140801" w:rsidRPr="00307AF6">
        <w:t xml:space="preserve">enminste één enquête </w:t>
      </w:r>
      <w:r w:rsidR="0099536A" w:rsidRPr="00307AF6">
        <w:t xml:space="preserve">wordt ingevuld door </w:t>
      </w:r>
      <w:r w:rsidR="006722C2">
        <w:t>een medewerker</w:t>
      </w:r>
      <w:r w:rsidR="0099536A" w:rsidRPr="00307AF6">
        <w:t xml:space="preserve"> die voornamelijk </w:t>
      </w:r>
      <w:r w:rsidR="00140801" w:rsidRPr="00307AF6">
        <w:t>betr</w:t>
      </w:r>
      <w:r w:rsidR="0099536A" w:rsidRPr="00307AF6">
        <w:t xml:space="preserve">okken is bij aansturing en begeleiding </w:t>
      </w:r>
      <w:r w:rsidR="00140801" w:rsidRPr="00307AF6">
        <w:t xml:space="preserve">van een opgedragen </w:t>
      </w:r>
      <w:r w:rsidR="003732A1">
        <w:t>deelopdracht</w:t>
      </w:r>
      <w:r w:rsidR="00140801" w:rsidRPr="00307AF6">
        <w:t xml:space="preserve"> of cluster van opgedragen </w:t>
      </w:r>
      <w:r w:rsidR="003732A1">
        <w:t>deelopdrachten</w:t>
      </w:r>
      <w:r w:rsidR="00140801" w:rsidRPr="00307AF6">
        <w:t>.</w:t>
      </w:r>
    </w:p>
    <w:p w14:paraId="244A024E" w14:textId="46472408" w:rsidR="0099536A" w:rsidRDefault="0099536A" w:rsidP="006722C2">
      <w:pPr>
        <w:ind w:left="709"/>
        <w:jc w:val="both"/>
        <w:rPr>
          <w:rFonts w:cs="Arial"/>
          <w:szCs w:val="17"/>
        </w:rPr>
      </w:pPr>
    </w:p>
    <w:p w14:paraId="323E1B80" w14:textId="09DCE158" w:rsidR="0099536A" w:rsidRPr="00140801" w:rsidRDefault="006722C2" w:rsidP="006722C2">
      <w:pPr>
        <w:ind w:left="709"/>
        <w:jc w:val="both"/>
        <w:rPr>
          <w:rFonts w:cs="Arial"/>
          <w:szCs w:val="17"/>
        </w:rPr>
      </w:pPr>
      <w:r>
        <w:rPr>
          <w:rFonts w:cs="Arial"/>
          <w:szCs w:val="17"/>
        </w:rPr>
        <w:t xml:space="preserve">c) </w:t>
      </w:r>
      <w:r w:rsidR="0099536A">
        <w:rPr>
          <w:rFonts w:cs="Arial"/>
          <w:szCs w:val="17"/>
        </w:rPr>
        <w:t>De resultate</w:t>
      </w:r>
      <w:r w:rsidR="002E3771">
        <w:rPr>
          <w:rFonts w:cs="Arial"/>
          <w:szCs w:val="17"/>
        </w:rPr>
        <w:t xml:space="preserve">n van de </w:t>
      </w:r>
      <w:r w:rsidR="0099536A">
        <w:rPr>
          <w:rFonts w:cs="Arial"/>
          <w:szCs w:val="17"/>
        </w:rPr>
        <w:t xml:space="preserve">digitale enquêtes worden door de projectmanager of zijn </w:t>
      </w:r>
      <w:r w:rsidR="00D07994">
        <w:rPr>
          <w:rFonts w:cs="Arial"/>
          <w:szCs w:val="17"/>
        </w:rPr>
        <w:t xml:space="preserve">of haar </w:t>
      </w:r>
      <w:r w:rsidR="0099536A">
        <w:rPr>
          <w:rFonts w:cs="Arial"/>
          <w:szCs w:val="17"/>
        </w:rPr>
        <w:t>vervanger verzameld en gelden als input voo</w:t>
      </w:r>
      <w:r w:rsidR="002E3771">
        <w:rPr>
          <w:rFonts w:cs="Arial"/>
          <w:szCs w:val="17"/>
        </w:rPr>
        <w:t xml:space="preserve">r de </w:t>
      </w:r>
      <w:r>
        <w:rPr>
          <w:rFonts w:cs="Arial"/>
          <w:szCs w:val="17"/>
        </w:rPr>
        <w:t>c</w:t>
      </w:r>
      <w:r w:rsidR="002E3771">
        <w:rPr>
          <w:rFonts w:cs="Arial"/>
          <w:szCs w:val="17"/>
        </w:rPr>
        <w:t>ontract</w:t>
      </w:r>
      <w:r w:rsidR="0099536A">
        <w:rPr>
          <w:rFonts w:cs="Arial"/>
          <w:szCs w:val="17"/>
        </w:rPr>
        <w:t xml:space="preserve">prestatiemeting. </w:t>
      </w:r>
      <w:r w:rsidR="002E3771">
        <w:rPr>
          <w:rFonts w:cs="Arial"/>
          <w:szCs w:val="17"/>
        </w:rPr>
        <w:t xml:space="preserve">Gebruikmakend van de resultaten </w:t>
      </w:r>
      <w:r w:rsidR="000B2B25">
        <w:rPr>
          <w:rFonts w:cs="Arial"/>
          <w:szCs w:val="17"/>
        </w:rPr>
        <w:t>van de digitale enquêtes bepaalt</w:t>
      </w:r>
      <w:r w:rsidR="002E3771">
        <w:rPr>
          <w:rFonts w:cs="Arial"/>
          <w:szCs w:val="17"/>
        </w:rPr>
        <w:t xml:space="preserve"> </w:t>
      </w:r>
      <w:r w:rsidR="000B2B25">
        <w:rPr>
          <w:rFonts w:cs="Arial"/>
          <w:szCs w:val="17"/>
        </w:rPr>
        <w:t xml:space="preserve">en onderbouwt </w:t>
      </w:r>
      <w:r w:rsidR="002E3771">
        <w:rPr>
          <w:rFonts w:cs="Arial"/>
          <w:szCs w:val="17"/>
        </w:rPr>
        <w:t xml:space="preserve">de projectmanager </w:t>
      </w:r>
      <w:r w:rsidR="00307AF6">
        <w:rPr>
          <w:rFonts w:cs="Arial"/>
          <w:szCs w:val="17"/>
        </w:rPr>
        <w:t>(</w:t>
      </w:r>
      <w:r w:rsidR="002E3771">
        <w:rPr>
          <w:rFonts w:cs="Arial"/>
          <w:szCs w:val="17"/>
        </w:rPr>
        <w:t xml:space="preserve">of zijn </w:t>
      </w:r>
      <w:r w:rsidR="00D07994">
        <w:rPr>
          <w:rFonts w:cs="Arial"/>
          <w:szCs w:val="17"/>
        </w:rPr>
        <w:t xml:space="preserve">of haar </w:t>
      </w:r>
      <w:r w:rsidR="002E3771">
        <w:rPr>
          <w:rFonts w:cs="Arial"/>
          <w:szCs w:val="17"/>
        </w:rPr>
        <w:t>vervanger</w:t>
      </w:r>
      <w:r w:rsidR="00307AF6">
        <w:rPr>
          <w:rFonts w:cs="Arial"/>
          <w:szCs w:val="17"/>
        </w:rPr>
        <w:t>)</w:t>
      </w:r>
      <w:r>
        <w:rPr>
          <w:rFonts w:cs="Arial"/>
          <w:szCs w:val="17"/>
        </w:rPr>
        <w:t xml:space="preserve"> de contractprestatiemeting en C</w:t>
      </w:r>
      <w:r w:rsidR="000615B4">
        <w:rPr>
          <w:rFonts w:cs="Arial"/>
          <w:szCs w:val="17"/>
        </w:rPr>
        <w:t>ontract</w:t>
      </w:r>
      <w:r w:rsidR="002E3771">
        <w:rPr>
          <w:rFonts w:cs="Arial"/>
          <w:szCs w:val="17"/>
        </w:rPr>
        <w:t>score.</w:t>
      </w:r>
    </w:p>
    <w:p w14:paraId="6DEE3396" w14:textId="3510492E" w:rsidR="00140801" w:rsidRPr="00140801" w:rsidRDefault="00140801" w:rsidP="006722C2">
      <w:pPr>
        <w:ind w:left="709"/>
        <w:jc w:val="both"/>
        <w:rPr>
          <w:rFonts w:cs="Arial"/>
          <w:szCs w:val="17"/>
        </w:rPr>
      </w:pPr>
    </w:p>
    <w:p w14:paraId="590E0187" w14:textId="66C1B5AF" w:rsidR="00140801" w:rsidRPr="00140801" w:rsidRDefault="006722C2" w:rsidP="006722C2">
      <w:pPr>
        <w:ind w:left="709"/>
        <w:jc w:val="both"/>
        <w:rPr>
          <w:rFonts w:cs="Arial"/>
          <w:szCs w:val="17"/>
        </w:rPr>
      </w:pPr>
      <w:r>
        <w:rPr>
          <w:rFonts w:cs="Arial"/>
          <w:szCs w:val="17"/>
        </w:rPr>
        <w:t xml:space="preserve">d) </w:t>
      </w:r>
      <w:r w:rsidR="0099536A">
        <w:rPr>
          <w:rFonts w:cs="Arial"/>
          <w:szCs w:val="17"/>
        </w:rPr>
        <w:t xml:space="preserve">Een contractprestatiemeting is valide </w:t>
      </w:r>
      <w:proofErr w:type="gramStart"/>
      <w:r w:rsidR="002E3771">
        <w:rPr>
          <w:rFonts w:cs="Arial"/>
          <w:szCs w:val="17"/>
        </w:rPr>
        <w:t>indien</w:t>
      </w:r>
      <w:proofErr w:type="gramEnd"/>
      <w:r w:rsidR="002E3771">
        <w:rPr>
          <w:rFonts w:cs="Arial"/>
          <w:szCs w:val="17"/>
        </w:rPr>
        <w:t xml:space="preserve"> aan onderstaande randvoorwaarde</w:t>
      </w:r>
      <w:r w:rsidR="00140801" w:rsidRPr="00140801">
        <w:rPr>
          <w:rFonts w:cs="Arial"/>
          <w:szCs w:val="17"/>
        </w:rPr>
        <w:t xml:space="preserve"> </w:t>
      </w:r>
      <w:r w:rsidR="002E3771">
        <w:rPr>
          <w:rFonts w:cs="Arial"/>
          <w:szCs w:val="17"/>
        </w:rPr>
        <w:t>is voldaan</w:t>
      </w:r>
      <w:r w:rsidR="00307AF6">
        <w:rPr>
          <w:rFonts w:cs="Arial"/>
          <w:szCs w:val="17"/>
        </w:rPr>
        <w:t>:</w:t>
      </w:r>
    </w:p>
    <w:p w14:paraId="0DF5DC9E" w14:textId="5A7CE802" w:rsidR="00E4623B" w:rsidRDefault="00002FDD" w:rsidP="00222592">
      <w:pPr>
        <w:pStyle w:val="Lijstalinea"/>
        <w:numPr>
          <w:ilvl w:val="0"/>
          <w:numId w:val="5"/>
        </w:numPr>
        <w:ind w:left="1134"/>
        <w:jc w:val="both"/>
        <w:textAlignment w:val="auto"/>
      </w:pPr>
      <w:r>
        <w:t>Per contract</w:t>
      </w:r>
      <w:r w:rsidR="002E3771">
        <w:t xml:space="preserve">prestatiemeting </w:t>
      </w:r>
      <w:r w:rsidR="00140801" w:rsidRPr="00140801">
        <w:t>moet voor minimaal 75% van de vragen een beoordeling gegeven zijn (een “n.v.t</w:t>
      </w:r>
      <w:r w:rsidR="00307AF6">
        <w:t>.” antwoord telt dus niet mee).</w:t>
      </w:r>
    </w:p>
    <w:p w14:paraId="285D4C00" w14:textId="77777777" w:rsidR="00222592" w:rsidRDefault="00222592" w:rsidP="00222592">
      <w:pPr>
        <w:ind w:left="0"/>
        <w:jc w:val="both"/>
        <w:textAlignment w:val="auto"/>
      </w:pPr>
    </w:p>
    <w:p w14:paraId="4A26DB5C" w14:textId="77777777" w:rsidR="00E4623B" w:rsidRDefault="00E4623B" w:rsidP="00E4623B">
      <w:pPr>
        <w:pStyle w:val="Kop3"/>
      </w:pPr>
      <w:bookmarkStart w:id="24" w:name="_Toc522513847"/>
      <w:bookmarkStart w:id="25" w:name="_Toc93328427"/>
      <w:r w:rsidRPr="00E4623B">
        <w:t>Bezwaarprocedure</w:t>
      </w:r>
      <w:bookmarkEnd w:id="24"/>
      <w:bookmarkEnd w:id="25"/>
    </w:p>
    <w:p w14:paraId="4FBA2898" w14:textId="604A802D" w:rsidR="00E4623B" w:rsidRDefault="00E4623B" w:rsidP="00E4623B">
      <w:pPr>
        <w:pStyle w:val="Lijstalinea"/>
        <w:ind w:left="709"/>
        <w:jc w:val="both"/>
      </w:pPr>
      <w:r w:rsidRPr="00D07994">
        <w:t>I</w:t>
      </w:r>
      <w:r>
        <w:t>n aanvulling op het algemene kader geldt:</w:t>
      </w:r>
    </w:p>
    <w:p w14:paraId="7E516844" w14:textId="77777777" w:rsidR="00E4623B" w:rsidRDefault="00E4623B" w:rsidP="00E4623B">
      <w:pPr>
        <w:pStyle w:val="Lijstalinea"/>
        <w:ind w:left="709"/>
        <w:jc w:val="both"/>
      </w:pPr>
    </w:p>
    <w:p w14:paraId="2227644E" w14:textId="75326FD0" w:rsidR="00502A80" w:rsidRDefault="00396943" w:rsidP="00502A80">
      <w:pPr>
        <w:pStyle w:val="Lijstalinea"/>
        <w:ind w:left="709"/>
        <w:jc w:val="both"/>
      </w:pPr>
      <w:r>
        <w:t xml:space="preserve">a) </w:t>
      </w:r>
      <w:r w:rsidR="00E4623B">
        <w:t>I</w:t>
      </w:r>
      <w:r w:rsidR="00E4623B" w:rsidRPr="00D07994">
        <w:t xml:space="preserve">ndien </w:t>
      </w:r>
      <w:r w:rsidR="00E4623B">
        <w:t>Opdrachtnemer</w:t>
      </w:r>
      <w:r w:rsidR="00E4623B" w:rsidRPr="00D07994">
        <w:t xml:space="preserve"> na de </w:t>
      </w:r>
      <w:r w:rsidR="00E4623B">
        <w:t>bekendmaking</w:t>
      </w:r>
      <w:r w:rsidR="00E4623B" w:rsidRPr="00D07994">
        <w:t xml:space="preserve"> van </w:t>
      </w:r>
      <w:r w:rsidR="00E4623B">
        <w:t xml:space="preserve">de contractscore </w:t>
      </w:r>
      <w:r w:rsidR="00C94FCE">
        <w:t xml:space="preserve">bezwaren heeft tegen de score, of </w:t>
      </w:r>
      <w:r w:rsidR="00E4623B">
        <w:t>twijfels heeft of de score correct is, dient hij d</w:t>
      </w:r>
      <w:r w:rsidR="00C94FCE">
        <w:t>it</w:t>
      </w:r>
      <w:r w:rsidR="00E4623B">
        <w:t xml:space="preserve"> aan de projectmanager (of zijn of haar vervanger) </w:t>
      </w:r>
      <w:r w:rsidR="00C94FCE">
        <w:t xml:space="preserve">van ProRail </w:t>
      </w:r>
      <w:r w:rsidR="00E4623B">
        <w:t xml:space="preserve">kenbaar te maken, zodat de score gezamenlijk kan worden doorgenomen. </w:t>
      </w:r>
      <w:bookmarkStart w:id="26" w:name="_Hlk45015863"/>
    </w:p>
    <w:p w14:paraId="3D256947" w14:textId="4686324C" w:rsidR="00502A80" w:rsidRDefault="00E4623B" w:rsidP="00502A80">
      <w:pPr>
        <w:pStyle w:val="Lijstalinea"/>
        <w:ind w:left="709"/>
        <w:jc w:val="both"/>
      </w:pPr>
      <w:proofErr w:type="gramStart"/>
      <w:r>
        <w:t>Indien</w:t>
      </w:r>
      <w:proofErr w:type="gramEnd"/>
      <w:r>
        <w:t xml:space="preserve"> na </w:t>
      </w:r>
      <w:r w:rsidR="00502A80">
        <w:t xml:space="preserve">het gezamenlijk </w:t>
      </w:r>
      <w:r>
        <w:t xml:space="preserve">doornemen van </w:t>
      </w:r>
      <w:r w:rsidR="00502A80">
        <w:t xml:space="preserve">de </w:t>
      </w:r>
      <w:r>
        <w:t xml:space="preserve">score de twijfels over juistheid van de score niet is weggenomen, </w:t>
      </w:r>
      <w:r w:rsidR="00E812B7">
        <w:t xml:space="preserve">dan </w:t>
      </w:r>
      <w:r w:rsidR="00502A80">
        <w:t xml:space="preserve">kan Opdrachtnemer door de Coördinator Prestatiemeten van ProRail laten toetsen of de spelregels juist </w:t>
      </w:r>
      <w:r w:rsidR="003F2BFB">
        <w:t xml:space="preserve">zijn </w:t>
      </w:r>
      <w:r w:rsidR="00502A80">
        <w:t xml:space="preserve">gevolgd. De Coördinator Prestatiemeten zal dit toetsen aan de hand van gesprekken met het betreffende projectteam van ProRail. </w:t>
      </w:r>
    </w:p>
    <w:p w14:paraId="68A12131" w14:textId="6F268003" w:rsidR="00502A80" w:rsidRDefault="00502A80" w:rsidP="00502A80">
      <w:pPr>
        <w:pStyle w:val="Lijstalinea"/>
        <w:ind w:left="709"/>
        <w:jc w:val="both"/>
      </w:pPr>
      <w:r>
        <w:t>Mocht na terugkoppeling van de bevindingen door de Coördinator Prestatiemeten aan Opdrachtnemer het bezwaar blijven bestaan</w:t>
      </w:r>
      <w:r w:rsidR="00082300">
        <w:t>,</w:t>
      </w:r>
      <w:r>
        <w:t xml:space="preserve"> dan kan er een escalatiegesprek georganiseerd worden tussen de projectmanager van ProRail, Opdrachtnemer en de Coördinator Prestatiemeten. </w:t>
      </w:r>
    </w:p>
    <w:p w14:paraId="5FCB3203" w14:textId="7B59B64E" w:rsidR="00502A80" w:rsidRDefault="00502A80" w:rsidP="00502A80">
      <w:pPr>
        <w:pStyle w:val="Lijstalinea"/>
        <w:ind w:left="709"/>
        <w:jc w:val="both"/>
      </w:pPr>
      <w:proofErr w:type="gramStart"/>
      <w:r>
        <w:t>Indien</w:t>
      </w:r>
      <w:proofErr w:type="gramEnd"/>
      <w:r>
        <w:t xml:space="preserve"> </w:t>
      </w:r>
      <w:r w:rsidR="00F216DE">
        <w:t xml:space="preserve">het bezwaar </w:t>
      </w:r>
      <w:r>
        <w:t xml:space="preserve">ook na dit escalatiegesprek bij Opdrachtnemer blijft bestaan, is de bezwaarprocedure zoals beschreven in </w:t>
      </w:r>
      <w:r w:rsidR="00D84DC5">
        <w:t xml:space="preserve">paragraaf 2.7 van </w:t>
      </w:r>
      <w:r>
        <w:t>het Basisrapport Prestatiemeting, Algemeen Deel van toepassing. In deze procedure kan Opdrachtnemer het bezwaar formeel inbrengen bij de Tenderboard Erkenningen via een mail of brief aan de Directeur van ProRail Procurement.</w:t>
      </w:r>
    </w:p>
    <w:p w14:paraId="23A31E96" w14:textId="77777777" w:rsidR="00E4623B" w:rsidRDefault="00E4623B" w:rsidP="00E4623B">
      <w:pPr>
        <w:pStyle w:val="Lijstalinea"/>
        <w:ind w:left="709"/>
        <w:jc w:val="both"/>
      </w:pPr>
    </w:p>
    <w:bookmarkEnd w:id="26"/>
    <w:p w14:paraId="76DB8EE4" w14:textId="1E22A250" w:rsidR="008B209E" w:rsidRDefault="00396943" w:rsidP="00E4623B">
      <w:pPr>
        <w:ind w:left="709"/>
        <w:jc w:val="both"/>
        <w:textAlignment w:val="auto"/>
      </w:pPr>
      <w:r>
        <w:t xml:space="preserve">b) </w:t>
      </w:r>
      <w:r w:rsidR="00E4623B">
        <w:t>Bezwaar</w:t>
      </w:r>
      <w:r w:rsidR="00E4623B" w:rsidRPr="00D07994">
        <w:t xml:space="preserve"> </w:t>
      </w:r>
      <w:r w:rsidR="00E4623B">
        <w:t>aantekenen heeft</w:t>
      </w:r>
      <w:r w:rsidR="00E4623B" w:rsidRPr="00D07994">
        <w:t xml:space="preserve"> geen schorsende werking voor de toepassing van de berekende </w:t>
      </w:r>
      <w:r w:rsidR="00E4623B">
        <w:t xml:space="preserve">contract </w:t>
      </w:r>
      <w:r w:rsidR="00E4623B" w:rsidRPr="00D07994">
        <w:t>uitvoeringsperformance.</w:t>
      </w:r>
      <w:r w:rsidR="00E4623B">
        <w:t xml:space="preserve"> </w:t>
      </w:r>
      <w:proofErr w:type="gramStart"/>
      <w:r w:rsidR="00E4623B" w:rsidRPr="00D07994">
        <w:t>Indien</w:t>
      </w:r>
      <w:proofErr w:type="gramEnd"/>
      <w:r w:rsidR="00E4623B" w:rsidRPr="00D07994">
        <w:t xml:space="preserve"> de </w:t>
      </w:r>
      <w:r>
        <w:t>Erkenningscommissie</w:t>
      </w:r>
      <w:r w:rsidR="00E4623B" w:rsidRPr="00D07994">
        <w:t xml:space="preserve"> daartoe besluit kan een wijziging in de eerstvolgende rapportering en daarop gebaseerde nieuwe </w:t>
      </w:r>
      <w:r w:rsidR="00E4623B">
        <w:t xml:space="preserve">contract </w:t>
      </w:r>
      <w:r w:rsidR="00E4623B" w:rsidRPr="00D07994">
        <w:t>uitvoeringsperformance worden doorgevoerd. Deze wijziging heeft geen terugwerkende kracht en kan ook geen reden zijn voor</w:t>
      </w:r>
      <w:r w:rsidR="00E4623B">
        <w:t xml:space="preserve"> schadevergoeding aan Opdrachtnemer.</w:t>
      </w:r>
    </w:p>
    <w:p w14:paraId="37D5A46A" w14:textId="77777777" w:rsidR="00222592" w:rsidRDefault="00222592" w:rsidP="006722C2">
      <w:pPr>
        <w:ind w:left="0"/>
        <w:jc w:val="both"/>
        <w:textAlignment w:val="auto"/>
      </w:pPr>
    </w:p>
    <w:p w14:paraId="12FC1FDA" w14:textId="088ED2C4" w:rsidR="002506CA" w:rsidRPr="006722C2" w:rsidRDefault="006722C2" w:rsidP="006722C2">
      <w:pPr>
        <w:pStyle w:val="Kop2"/>
      </w:pPr>
      <w:bookmarkStart w:id="27" w:name="_Toc93328428"/>
      <w:r w:rsidRPr="006722C2">
        <w:t>A</w:t>
      </w:r>
      <w:r w:rsidR="002506CA" w:rsidRPr="006722C2">
        <w:t xml:space="preserve">fwijkingen op het </w:t>
      </w:r>
      <w:r w:rsidRPr="006722C2">
        <w:t xml:space="preserve">algemene </w:t>
      </w:r>
      <w:r w:rsidR="002506CA" w:rsidRPr="006722C2">
        <w:t>kader</w:t>
      </w:r>
      <w:bookmarkEnd w:id="27"/>
    </w:p>
    <w:p w14:paraId="1FA0D680" w14:textId="5146BAEF" w:rsidR="008B209E" w:rsidRDefault="008B209E" w:rsidP="006722C2">
      <w:pPr>
        <w:ind w:left="709"/>
        <w:jc w:val="both"/>
        <w:rPr>
          <w:rFonts w:cs="Arial"/>
          <w:szCs w:val="17"/>
        </w:rPr>
      </w:pPr>
      <w:r>
        <w:rPr>
          <w:rFonts w:cs="Arial"/>
          <w:szCs w:val="17"/>
        </w:rPr>
        <w:t xml:space="preserve">In afwijking op het </w:t>
      </w:r>
      <w:r w:rsidR="006722C2">
        <w:rPr>
          <w:rFonts w:cs="Arial"/>
          <w:szCs w:val="17"/>
        </w:rPr>
        <w:t xml:space="preserve">algemene </w:t>
      </w:r>
      <w:r>
        <w:rPr>
          <w:rFonts w:cs="Arial"/>
          <w:szCs w:val="17"/>
        </w:rPr>
        <w:t>kader geldt:</w:t>
      </w:r>
    </w:p>
    <w:p w14:paraId="0584F96E" w14:textId="77777777" w:rsidR="006722C2" w:rsidRDefault="006722C2" w:rsidP="006722C2">
      <w:pPr>
        <w:pStyle w:val="Lijstalinea"/>
        <w:spacing w:line="240" w:lineRule="atLeast"/>
        <w:jc w:val="both"/>
      </w:pPr>
    </w:p>
    <w:p w14:paraId="676ACA90" w14:textId="4BB8D495" w:rsidR="00E4623B" w:rsidRPr="00222592" w:rsidRDefault="00002FDD" w:rsidP="00222592">
      <w:pPr>
        <w:ind w:left="709"/>
        <w:jc w:val="both"/>
        <w:rPr>
          <w:rFonts w:cs="Arial"/>
          <w:szCs w:val="17"/>
        </w:rPr>
      </w:pPr>
      <w:r>
        <w:rPr>
          <w:rFonts w:cs="Arial"/>
          <w:szCs w:val="17"/>
        </w:rPr>
        <w:t>Waar onder</w:t>
      </w:r>
      <w:r w:rsidR="008B209E">
        <w:rPr>
          <w:rFonts w:cs="Arial"/>
          <w:szCs w:val="17"/>
        </w:rPr>
        <w:t xml:space="preserve"> </w:t>
      </w:r>
      <w:r>
        <w:rPr>
          <w:rFonts w:cs="Arial"/>
          <w:szCs w:val="17"/>
        </w:rPr>
        <w:t xml:space="preserve">de methodologische verantwoording en in het </w:t>
      </w:r>
      <w:r w:rsidR="008B209E">
        <w:rPr>
          <w:rFonts w:cs="Arial"/>
          <w:szCs w:val="17"/>
        </w:rPr>
        <w:t>meetprotocol sprake is van “contracten” dient te worden gelezen “pro</w:t>
      </w:r>
      <w:r w:rsidR="00726125">
        <w:rPr>
          <w:rFonts w:cs="Arial"/>
          <w:szCs w:val="17"/>
        </w:rPr>
        <w:t>ject</w:t>
      </w:r>
      <w:r w:rsidR="008B209E">
        <w:rPr>
          <w:rFonts w:cs="Arial"/>
          <w:szCs w:val="17"/>
        </w:rPr>
        <w:t xml:space="preserve">management activiteiten en opgedragen </w:t>
      </w:r>
      <w:r w:rsidR="003732A1">
        <w:rPr>
          <w:rFonts w:cs="Arial"/>
          <w:szCs w:val="17"/>
        </w:rPr>
        <w:t xml:space="preserve">deelopdrachten </w:t>
      </w:r>
      <w:r w:rsidR="008B209E">
        <w:rPr>
          <w:rFonts w:cs="Arial"/>
          <w:szCs w:val="17"/>
        </w:rPr>
        <w:t xml:space="preserve">of clusters van opgedragen </w:t>
      </w:r>
      <w:r w:rsidR="003732A1">
        <w:rPr>
          <w:rFonts w:cs="Arial"/>
          <w:szCs w:val="17"/>
        </w:rPr>
        <w:t>deelopdrachten</w:t>
      </w:r>
      <w:r w:rsidR="008B209E">
        <w:rPr>
          <w:rFonts w:cs="Arial"/>
          <w:szCs w:val="17"/>
        </w:rPr>
        <w:t xml:space="preserve">” met dien verstande dat per kwartaal de verschillende metingen </w:t>
      </w:r>
      <w:r w:rsidR="00074A5D">
        <w:rPr>
          <w:rFonts w:cs="Arial"/>
          <w:szCs w:val="17"/>
        </w:rPr>
        <w:t xml:space="preserve">door de projectmanager </w:t>
      </w:r>
      <w:r w:rsidR="00D07994">
        <w:rPr>
          <w:rFonts w:cs="Arial"/>
          <w:szCs w:val="17"/>
        </w:rPr>
        <w:t>(</w:t>
      </w:r>
      <w:r w:rsidR="00074A5D">
        <w:rPr>
          <w:rFonts w:cs="Arial"/>
          <w:szCs w:val="17"/>
        </w:rPr>
        <w:t>of zijn</w:t>
      </w:r>
      <w:r w:rsidR="00D07994">
        <w:rPr>
          <w:rFonts w:cs="Arial"/>
          <w:szCs w:val="17"/>
        </w:rPr>
        <w:t xml:space="preserve"> of haar</w:t>
      </w:r>
      <w:r w:rsidR="00074A5D">
        <w:rPr>
          <w:rFonts w:cs="Arial"/>
          <w:szCs w:val="17"/>
        </w:rPr>
        <w:t xml:space="preserve"> vervanger</w:t>
      </w:r>
      <w:r w:rsidR="00D07994">
        <w:rPr>
          <w:rFonts w:cs="Arial"/>
          <w:szCs w:val="17"/>
        </w:rPr>
        <w:t>)</w:t>
      </w:r>
      <w:r w:rsidR="00074A5D">
        <w:rPr>
          <w:rFonts w:cs="Arial"/>
          <w:szCs w:val="17"/>
        </w:rPr>
        <w:t xml:space="preserve"> </w:t>
      </w:r>
      <w:r w:rsidR="008B209E">
        <w:rPr>
          <w:rFonts w:cs="Arial"/>
          <w:szCs w:val="17"/>
        </w:rPr>
        <w:t xml:space="preserve">worden </w:t>
      </w:r>
      <w:r>
        <w:rPr>
          <w:rFonts w:cs="Arial"/>
          <w:szCs w:val="17"/>
        </w:rPr>
        <w:t xml:space="preserve">verzameld en </w:t>
      </w:r>
      <w:r w:rsidR="008B209E">
        <w:rPr>
          <w:rFonts w:cs="Arial"/>
          <w:szCs w:val="17"/>
        </w:rPr>
        <w:t>samengevoegd tot één contractprestatiemeting</w:t>
      </w:r>
      <w:r w:rsidR="000B2B25">
        <w:rPr>
          <w:rFonts w:cs="Arial"/>
          <w:szCs w:val="17"/>
        </w:rPr>
        <w:t xml:space="preserve"> van de </w:t>
      </w:r>
      <w:r w:rsidR="00E4623B">
        <w:rPr>
          <w:rFonts w:cs="Arial"/>
          <w:szCs w:val="17"/>
        </w:rPr>
        <w:t>O</w:t>
      </w:r>
      <w:r w:rsidR="000B2B25">
        <w:rPr>
          <w:rFonts w:cs="Arial"/>
          <w:szCs w:val="17"/>
        </w:rPr>
        <w:t>vereenkomst</w:t>
      </w:r>
      <w:r w:rsidR="00074A5D">
        <w:rPr>
          <w:rFonts w:cs="Arial"/>
          <w:szCs w:val="17"/>
        </w:rPr>
        <w:t>.</w:t>
      </w:r>
    </w:p>
    <w:p w14:paraId="56B6C160" w14:textId="3CD1729E" w:rsidR="00634557" w:rsidRPr="000615B4" w:rsidRDefault="00634557" w:rsidP="006722C2">
      <w:pPr>
        <w:pStyle w:val="Lijstalinea"/>
        <w:ind w:left="709"/>
        <w:jc w:val="both"/>
      </w:pPr>
      <w:bookmarkStart w:id="28" w:name="_Toc415296638"/>
      <w:bookmarkStart w:id="29" w:name="_Toc48642887"/>
      <w:bookmarkStart w:id="30" w:name="_Toc75172237"/>
      <w:r>
        <w:br w:type="page"/>
      </w:r>
    </w:p>
    <w:p w14:paraId="57D167A1" w14:textId="7EF8D4D4" w:rsidR="00E778E1" w:rsidRDefault="007D1EDD" w:rsidP="00222592">
      <w:pPr>
        <w:pStyle w:val="Kop1"/>
        <w:tabs>
          <w:tab w:val="clear" w:pos="432"/>
          <w:tab w:val="clear" w:pos="851"/>
          <w:tab w:val="left" w:pos="709"/>
        </w:tabs>
        <w:spacing w:after="240"/>
        <w:ind w:left="0" w:firstLine="0"/>
        <w:jc w:val="both"/>
      </w:pPr>
      <w:bookmarkStart w:id="31" w:name="_Toc93328429"/>
      <w:r w:rsidRPr="00396943">
        <w:t>D</w:t>
      </w:r>
      <w:r w:rsidR="00F86829" w:rsidRPr="00396943">
        <w:t>e d</w:t>
      </w:r>
      <w:r w:rsidRPr="00396943">
        <w:t xml:space="preserve">ialoog </w:t>
      </w:r>
      <w:r w:rsidR="00F86829" w:rsidRPr="00396943">
        <w:t>aangaan</w:t>
      </w:r>
      <w:bookmarkEnd w:id="31"/>
    </w:p>
    <w:p w14:paraId="2B09D821" w14:textId="77777777" w:rsidR="00222592" w:rsidRPr="00222592" w:rsidRDefault="00222592" w:rsidP="00222592">
      <w:pPr>
        <w:ind w:left="709"/>
        <w:jc w:val="both"/>
      </w:pPr>
    </w:p>
    <w:p w14:paraId="1781609C" w14:textId="1C336FD4" w:rsidR="00E778E1" w:rsidRPr="00E778E1" w:rsidRDefault="00F86829" w:rsidP="00E4623B">
      <w:pPr>
        <w:pStyle w:val="Kop2"/>
      </w:pPr>
      <w:bookmarkStart w:id="32" w:name="_Toc304905465"/>
      <w:bookmarkStart w:id="33" w:name="_Toc304905511"/>
      <w:bookmarkStart w:id="34" w:name="_Toc304961988"/>
      <w:bookmarkStart w:id="35" w:name="_Toc304962118"/>
      <w:bookmarkStart w:id="36" w:name="_Toc304905466"/>
      <w:bookmarkStart w:id="37" w:name="_Toc304905512"/>
      <w:bookmarkStart w:id="38" w:name="_Toc304961989"/>
      <w:bookmarkStart w:id="39" w:name="_Toc304962119"/>
      <w:bookmarkStart w:id="40" w:name="_Toc304905467"/>
      <w:bookmarkStart w:id="41" w:name="_Toc304905513"/>
      <w:bookmarkStart w:id="42" w:name="_Toc304961990"/>
      <w:bookmarkStart w:id="43" w:name="_Toc304962120"/>
      <w:bookmarkStart w:id="44" w:name="_Toc304905468"/>
      <w:bookmarkStart w:id="45" w:name="_Toc304905514"/>
      <w:bookmarkStart w:id="46" w:name="_Toc304961991"/>
      <w:bookmarkStart w:id="47" w:name="_Toc304962121"/>
      <w:bookmarkStart w:id="48" w:name="_Toc93328430"/>
      <w:bookmarkEnd w:id="28"/>
      <w:bookmarkEnd w:id="29"/>
      <w:bookmarkEnd w:id="3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Bespreking van toegekende scores</w:t>
      </w:r>
      <w:bookmarkEnd w:id="48"/>
    </w:p>
    <w:p w14:paraId="59B5B9FB" w14:textId="0C18765B" w:rsidR="000579D3" w:rsidRDefault="000E6229" w:rsidP="006722C2">
      <w:pPr>
        <w:ind w:left="709"/>
        <w:jc w:val="both"/>
      </w:pPr>
      <w:r>
        <w:rPr>
          <w:rFonts w:cs="Arial"/>
        </w:rPr>
        <w:t xml:space="preserve">Zoals in de inleiding </w:t>
      </w:r>
      <w:r w:rsidR="00CB6A93">
        <w:rPr>
          <w:rFonts w:cs="Arial"/>
        </w:rPr>
        <w:t xml:space="preserve">van dit document </w:t>
      </w:r>
      <w:r>
        <w:rPr>
          <w:rFonts w:cs="Arial"/>
        </w:rPr>
        <w:t>en in de p</w:t>
      </w:r>
      <w:r w:rsidR="00CB6A93">
        <w:rPr>
          <w:rFonts w:cs="Arial"/>
        </w:rPr>
        <w:t xml:space="preserve">ublicatie is </w:t>
      </w:r>
      <w:r>
        <w:rPr>
          <w:rFonts w:cs="Arial"/>
        </w:rPr>
        <w:t xml:space="preserve">aangeven heeft het meten van prestatie als doel </w:t>
      </w:r>
      <w:r w:rsidR="00656F7D">
        <w:rPr>
          <w:rFonts w:cs="Arial"/>
        </w:rPr>
        <w:t>om de</w:t>
      </w:r>
      <w:r w:rsidR="00CB6A93">
        <w:t xml:space="preserve"> kwalit</w:t>
      </w:r>
      <w:r w:rsidR="00656F7D">
        <w:t>eit van dienstverlen</w:t>
      </w:r>
      <w:r w:rsidR="00CB6A93">
        <w:t>ing te stimuleren.</w:t>
      </w:r>
      <w:r w:rsidR="009429CE">
        <w:t xml:space="preserve"> </w:t>
      </w:r>
      <w:proofErr w:type="gramStart"/>
      <w:r w:rsidR="00CB6A93">
        <w:t>Indien</w:t>
      </w:r>
      <w:proofErr w:type="gramEnd"/>
      <w:r w:rsidR="00CB6A93">
        <w:t xml:space="preserve"> onderdelen van de prestatiemeting lager uitvallen </w:t>
      </w:r>
      <w:r w:rsidR="00E4623B">
        <w:t>dan</w:t>
      </w:r>
      <w:r w:rsidR="00CB6A93">
        <w:t xml:space="preserve"> verwacht en/of gewenst</w:t>
      </w:r>
      <w:r w:rsidR="009429CE">
        <w:t xml:space="preserve">, </w:t>
      </w:r>
      <w:r w:rsidR="00CB6A93">
        <w:t>da</w:t>
      </w:r>
      <w:r w:rsidR="00653835">
        <w:t>n</w:t>
      </w:r>
      <w:r w:rsidR="00CB6A93">
        <w:t xml:space="preserve"> </w:t>
      </w:r>
      <w:r w:rsidR="009429CE">
        <w:t xml:space="preserve">is dat </w:t>
      </w:r>
      <w:r w:rsidR="000579D3">
        <w:t xml:space="preserve">het </w:t>
      </w:r>
      <w:r w:rsidR="00CB6A93">
        <w:t>moment om het gesprek aan te gaan</w:t>
      </w:r>
      <w:r w:rsidR="00E4623B">
        <w:t xml:space="preserve"> teneinde</w:t>
      </w:r>
      <w:r w:rsidR="00CB6A93">
        <w:t xml:space="preserve"> </w:t>
      </w:r>
      <w:r w:rsidR="000579D3">
        <w:t xml:space="preserve">in gezamenlijkheid uit te zoeken wat de reden </w:t>
      </w:r>
      <w:r w:rsidR="009429CE">
        <w:t>van een lagere score</w:t>
      </w:r>
      <w:r w:rsidR="000579D3">
        <w:t xml:space="preserve"> is. </w:t>
      </w:r>
      <w:r w:rsidR="000579D3" w:rsidRPr="00CE66E1">
        <w:t xml:space="preserve">Naar aanleiding van </w:t>
      </w:r>
      <w:r w:rsidR="002155A1" w:rsidRPr="00CE66E1">
        <w:t>de prestatiemeting en de conclusies uit het gesprek kan ProRail een</w:t>
      </w:r>
      <w:r w:rsidR="000579D3" w:rsidRPr="00CE66E1">
        <w:t xml:space="preserve"> plan van aanpak ter verbetering verlangen.</w:t>
      </w:r>
      <w:r w:rsidR="002155A1" w:rsidRPr="00CE66E1">
        <w:t xml:space="preserve"> </w:t>
      </w:r>
    </w:p>
    <w:p w14:paraId="1DC86BE4" w14:textId="77777777" w:rsidR="000579D3" w:rsidRDefault="000579D3" w:rsidP="006722C2">
      <w:pPr>
        <w:ind w:left="709"/>
        <w:jc w:val="both"/>
      </w:pPr>
    </w:p>
    <w:p w14:paraId="3042CC93" w14:textId="538DF76D" w:rsidR="00675D81" w:rsidRDefault="00656F7D" w:rsidP="006722C2">
      <w:pPr>
        <w:ind w:left="709"/>
        <w:jc w:val="both"/>
      </w:pPr>
      <w:r w:rsidRPr="00656F7D">
        <w:rPr>
          <w:rFonts w:cs="Arial"/>
        </w:rPr>
        <w:t xml:space="preserve">De uitkomsten kunnen ook gebruikt worden voor </w:t>
      </w:r>
      <w:r>
        <w:rPr>
          <w:rFonts w:cs="Arial"/>
        </w:rPr>
        <w:t>initiëren van een</w:t>
      </w:r>
      <w:r w:rsidRPr="00656F7D">
        <w:rPr>
          <w:rFonts w:cs="Arial"/>
        </w:rPr>
        <w:t xml:space="preserve"> dialoog </w:t>
      </w:r>
      <w:r>
        <w:rPr>
          <w:rFonts w:cs="Arial"/>
        </w:rPr>
        <w:t xml:space="preserve">tussen Opdrachtnemer en </w:t>
      </w:r>
      <w:r w:rsidR="00E4623B">
        <w:rPr>
          <w:rFonts w:cs="Arial"/>
        </w:rPr>
        <w:t>ProRail</w:t>
      </w:r>
      <w:r w:rsidRPr="00656F7D">
        <w:rPr>
          <w:rFonts w:cs="Arial"/>
        </w:rPr>
        <w:t>. Dit om elkaars belangen beter te begrijpen e</w:t>
      </w:r>
      <w:r>
        <w:rPr>
          <w:rFonts w:cs="Arial"/>
        </w:rPr>
        <w:t xml:space="preserve">n de samenwerking te verbeteren. </w:t>
      </w:r>
      <w:r w:rsidR="00E4623B">
        <w:rPr>
          <w:rFonts w:cs="Arial"/>
        </w:rPr>
        <w:t>Aang</w:t>
      </w:r>
      <w:r w:rsidR="009429CE">
        <w:t xml:space="preserve">ezien </w:t>
      </w:r>
      <w:r>
        <w:t xml:space="preserve">een goede samenwerking </w:t>
      </w:r>
      <w:r w:rsidR="00675D81">
        <w:t>bijna alt</w:t>
      </w:r>
      <w:r w:rsidR="001A1208">
        <w:t>ijd positieve invloed heeft op</w:t>
      </w:r>
      <w:r w:rsidR="00675D81">
        <w:t xml:space="preserve"> kwaliteit en doorlooptijd heeft ProRail</w:t>
      </w:r>
      <w:r w:rsidR="00576EE1">
        <w:t xml:space="preserve"> er</w:t>
      </w:r>
      <w:r w:rsidR="00675D81">
        <w:t xml:space="preserve"> belang </w:t>
      </w:r>
      <w:r w:rsidR="00576EE1">
        <w:t xml:space="preserve">bij </w:t>
      </w:r>
      <w:r w:rsidR="00675D81">
        <w:t>dat prestaties in openheid worden besproken.</w:t>
      </w:r>
    </w:p>
    <w:p w14:paraId="0A4D86B2" w14:textId="77777777" w:rsidR="00675D81" w:rsidRDefault="00675D81" w:rsidP="006722C2">
      <w:pPr>
        <w:ind w:left="709"/>
        <w:jc w:val="both"/>
      </w:pPr>
    </w:p>
    <w:p w14:paraId="7CF3C2C7" w14:textId="04DD69C6" w:rsidR="00E4623B" w:rsidRDefault="00675D81" w:rsidP="00222592">
      <w:pPr>
        <w:ind w:left="709"/>
        <w:jc w:val="both"/>
      </w:pPr>
      <w:r>
        <w:t xml:space="preserve">Om </w:t>
      </w:r>
      <w:r w:rsidR="002155A1">
        <w:t>de prestaties tijdig te bespreken</w:t>
      </w:r>
      <w:r w:rsidR="00F74D9B">
        <w:t xml:space="preserve">, dient </w:t>
      </w:r>
      <w:r>
        <w:t>binnen twee weken na publicatie</w:t>
      </w:r>
      <w:r w:rsidR="001A1208">
        <w:t xml:space="preserve"> van de contractscores</w:t>
      </w:r>
      <w:r w:rsidR="002155A1">
        <w:t xml:space="preserve"> een overleg </w:t>
      </w:r>
      <w:r w:rsidR="001A1208">
        <w:t xml:space="preserve">tussen </w:t>
      </w:r>
      <w:r>
        <w:t>de aanspreekpunten van Opdrachtnemer en Opdrachtgever</w:t>
      </w:r>
      <w:r w:rsidR="001A1208">
        <w:t xml:space="preserve"> </w:t>
      </w:r>
      <w:r w:rsidR="002155A1">
        <w:t xml:space="preserve">plaats te vinden. </w:t>
      </w:r>
      <w:proofErr w:type="gramStart"/>
      <w:r w:rsidR="002155A1">
        <w:t>I</w:t>
      </w:r>
      <w:r>
        <w:t>ndien</w:t>
      </w:r>
      <w:proofErr w:type="gramEnd"/>
      <w:r>
        <w:t xml:space="preserve"> hier aanleiding voor is, zullen tevens verantwoordelijke</w:t>
      </w:r>
      <w:r w:rsidR="00E4623B">
        <w:t>n</w:t>
      </w:r>
      <w:r>
        <w:t>/aanspreekpunten van specifieke werkpakketen</w:t>
      </w:r>
      <w:r w:rsidR="005E5E45">
        <w:t>, voor dit overl</w:t>
      </w:r>
      <w:r w:rsidR="00F86829">
        <w:t>eg</w:t>
      </w:r>
      <w:r>
        <w:t xml:space="preserve"> worden uitgenodigd</w:t>
      </w:r>
      <w:r w:rsidR="00F74D9B">
        <w:t>.</w:t>
      </w:r>
    </w:p>
    <w:p w14:paraId="34985D50" w14:textId="77777777" w:rsidR="00065FA2" w:rsidRDefault="00065FA2" w:rsidP="006722C2">
      <w:pPr>
        <w:ind w:left="709"/>
        <w:jc w:val="both"/>
      </w:pPr>
    </w:p>
    <w:p w14:paraId="20675F84" w14:textId="3FCC61D1" w:rsidR="007D1EDD" w:rsidRDefault="007D1EDD" w:rsidP="006722C2">
      <w:pPr>
        <w:pStyle w:val="Kop2"/>
        <w:spacing w:after="0"/>
        <w:ind w:left="851" w:hanging="851"/>
        <w:jc w:val="both"/>
      </w:pPr>
      <w:bookmarkStart w:id="49" w:name="_Toc93328431"/>
      <w:r>
        <w:t>Mogeli</w:t>
      </w:r>
      <w:r w:rsidR="001A1208">
        <w:t xml:space="preserve">jkheid om </w:t>
      </w:r>
      <w:r w:rsidR="00F86829">
        <w:t xml:space="preserve">prestaties van </w:t>
      </w:r>
      <w:r w:rsidR="001A1208">
        <w:t>ProRail te beoordelen</w:t>
      </w:r>
      <w:bookmarkEnd w:id="49"/>
    </w:p>
    <w:p w14:paraId="68B1D7FE" w14:textId="12B6A604" w:rsidR="00092820" w:rsidRDefault="00C81200" w:rsidP="006722C2">
      <w:pPr>
        <w:ind w:left="709"/>
        <w:jc w:val="both"/>
      </w:pPr>
      <w:r>
        <w:rPr>
          <w:rFonts w:cs="Arial"/>
        </w:rPr>
        <w:t xml:space="preserve">Zoals in de vorige paragraaf </w:t>
      </w:r>
      <w:r w:rsidR="00092820">
        <w:rPr>
          <w:rFonts w:cs="Arial"/>
        </w:rPr>
        <w:t xml:space="preserve">is aangegeven </w:t>
      </w:r>
      <w:r w:rsidR="00E4623B">
        <w:rPr>
          <w:rFonts w:cs="Arial"/>
        </w:rPr>
        <w:t xml:space="preserve">is het van </w:t>
      </w:r>
      <w:r>
        <w:t xml:space="preserve">belang dat prestaties in openheid worden besproken. Dat geldt ook voor de prestaties van ProRail zelf. </w:t>
      </w:r>
      <w:r w:rsidR="00092820">
        <w:t xml:space="preserve">ProRail staat dan ook zeker open </w:t>
      </w:r>
      <w:r w:rsidR="00D54AC5">
        <w:t>voor</w:t>
      </w:r>
      <w:r w:rsidR="00092820">
        <w:t xml:space="preserve"> feedback over haar functioneren. Hoe een Opdrachtnemer haar feedback wil geven staat haar</w:t>
      </w:r>
      <w:r w:rsidR="00E4623B">
        <w:t xml:space="preserve"> in principe</w:t>
      </w:r>
      <w:r w:rsidR="00092820">
        <w:t xml:space="preserve"> vrij. </w:t>
      </w:r>
    </w:p>
    <w:p w14:paraId="79885791" w14:textId="77777777" w:rsidR="00092820" w:rsidRDefault="00092820" w:rsidP="006722C2">
      <w:pPr>
        <w:ind w:left="709"/>
        <w:jc w:val="both"/>
      </w:pPr>
    </w:p>
    <w:p w14:paraId="03086ECC" w14:textId="0CC0308C" w:rsidR="000A5E90" w:rsidRDefault="00F86829" w:rsidP="006722C2">
      <w:pPr>
        <w:ind w:left="709"/>
        <w:jc w:val="both"/>
      </w:pPr>
      <w:r>
        <w:rPr>
          <w:rFonts w:cs="Arial"/>
        </w:rPr>
        <w:t>F</w:t>
      </w:r>
      <w:r w:rsidR="00092820">
        <w:rPr>
          <w:rFonts w:cs="Arial"/>
        </w:rPr>
        <w:t xml:space="preserve">eedback aan ProRail </w:t>
      </w:r>
      <w:r>
        <w:rPr>
          <w:rFonts w:cs="Arial"/>
        </w:rPr>
        <w:t xml:space="preserve">kan ook </w:t>
      </w:r>
      <w:r w:rsidR="00092820" w:rsidRPr="00656F7D">
        <w:rPr>
          <w:rFonts w:cs="Arial"/>
        </w:rPr>
        <w:t xml:space="preserve">gebruikt worden voor </w:t>
      </w:r>
      <w:r>
        <w:rPr>
          <w:rFonts w:cs="Arial"/>
        </w:rPr>
        <w:t>het aangaan van de</w:t>
      </w:r>
      <w:r w:rsidR="00092820" w:rsidRPr="00656F7D">
        <w:rPr>
          <w:rFonts w:cs="Arial"/>
        </w:rPr>
        <w:t xml:space="preserve"> dialoog </w:t>
      </w:r>
      <w:r w:rsidR="00092820">
        <w:rPr>
          <w:rFonts w:cs="Arial"/>
        </w:rPr>
        <w:t xml:space="preserve">tussen </w:t>
      </w:r>
      <w:r>
        <w:rPr>
          <w:rFonts w:cs="Arial"/>
        </w:rPr>
        <w:t xml:space="preserve">de personen die </w:t>
      </w:r>
      <w:r w:rsidR="00092820">
        <w:rPr>
          <w:rFonts w:cs="Arial"/>
        </w:rPr>
        <w:t>Opdrachtnemer en O</w:t>
      </w:r>
      <w:r w:rsidR="00092820" w:rsidRPr="00656F7D">
        <w:rPr>
          <w:rFonts w:cs="Arial"/>
        </w:rPr>
        <w:t>pdrachtgever</w:t>
      </w:r>
      <w:r>
        <w:rPr>
          <w:rFonts w:cs="Arial"/>
        </w:rPr>
        <w:t xml:space="preserve"> in het project vertegenwoordigen</w:t>
      </w:r>
      <w:r w:rsidR="005E5E45">
        <w:rPr>
          <w:rFonts w:cs="Arial"/>
        </w:rPr>
        <w:t xml:space="preserve">. Na ontvangst van </w:t>
      </w:r>
      <w:r>
        <w:rPr>
          <w:rFonts w:cs="Arial"/>
        </w:rPr>
        <w:t xml:space="preserve">de </w:t>
      </w:r>
      <w:r w:rsidR="005E5E45">
        <w:rPr>
          <w:rFonts w:cs="Arial"/>
        </w:rPr>
        <w:t xml:space="preserve">feedback zal ProRail </w:t>
      </w:r>
      <w:r>
        <w:rPr>
          <w:rFonts w:cs="Arial"/>
        </w:rPr>
        <w:t xml:space="preserve">deze </w:t>
      </w:r>
      <w:r w:rsidR="005E5E45">
        <w:rPr>
          <w:rFonts w:cs="Arial"/>
        </w:rPr>
        <w:t xml:space="preserve">binnen </w:t>
      </w:r>
      <w:r w:rsidR="00092820">
        <w:t xml:space="preserve">twee weken </w:t>
      </w:r>
      <w:r w:rsidR="005E5E45">
        <w:t xml:space="preserve">met het </w:t>
      </w:r>
      <w:r w:rsidR="00092820">
        <w:t xml:space="preserve">aanspreekpunt </w:t>
      </w:r>
      <w:r w:rsidR="005E5E45">
        <w:t xml:space="preserve">van de </w:t>
      </w:r>
      <w:r w:rsidR="00092820">
        <w:t>Opdrachtnemer</w:t>
      </w:r>
      <w:r w:rsidR="005E5E45" w:rsidRPr="005E5E45">
        <w:t xml:space="preserve"> </w:t>
      </w:r>
      <w:r w:rsidR="005E5E45">
        <w:t xml:space="preserve">bespreken. </w:t>
      </w:r>
      <w:proofErr w:type="gramStart"/>
      <w:r w:rsidR="005E5E45">
        <w:t>Indien</w:t>
      </w:r>
      <w:proofErr w:type="gramEnd"/>
      <w:r w:rsidR="005E5E45">
        <w:t xml:space="preserve"> hi</w:t>
      </w:r>
      <w:r w:rsidR="00092820">
        <w:t>er aanleiding voor is, zullen tevens verantwoordelijke</w:t>
      </w:r>
      <w:r>
        <w:t>n</w:t>
      </w:r>
      <w:r w:rsidR="00092820">
        <w:t xml:space="preserve">/aanspreekpunten van specifieke </w:t>
      </w:r>
      <w:r w:rsidR="003732A1">
        <w:t>deelopdrachten</w:t>
      </w:r>
      <w:r w:rsidR="005E5E45">
        <w:t>, voor dit overleg</w:t>
      </w:r>
      <w:r w:rsidR="00092820">
        <w:t xml:space="preserve"> worden uitgenodigd.</w:t>
      </w:r>
    </w:p>
    <w:p w14:paraId="128A60CD" w14:textId="7916CA89" w:rsidR="00EB5444" w:rsidRDefault="00EB5444">
      <w:pPr>
        <w:overflowPunct/>
        <w:autoSpaceDE/>
        <w:autoSpaceDN/>
        <w:adjustRightInd/>
        <w:spacing w:line="240" w:lineRule="auto"/>
        <w:ind w:left="0"/>
        <w:textAlignment w:val="auto"/>
      </w:pPr>
      <w:r>
        <w:br w:type="page"/>
      </w:r>
    </w:p>
    <w:p w14:paraId="094BEB6B" w14:textId="77777777" w:rsidR="00EB5444" w:rsidRDefault="00EB5444" w:rsidP="00597B4B">
      <w:pPr>
        <w:pStyle w:val="Kop1"/>
        <w:numPr>
          <w:ilvl w:val="0"/>
          <w:numId w:val="0"/>
        </w:numPr>
        <w:tabs>
          <w:tab w:val="clear" w:pos="851"/>
          <w:tab w:val="left" w:pos="709"/>
        </w:tabs>
        <w:spacing w:after="240"/>
        <w:jc w:val="both"/>
      </w:pPr>
      <w:bookmarkStart w:id="50" w:name="_Toc44418332"/>
      <w:bookmarkStart w:id="51" w:name="_Toc93328432"/>
      <w:r>
        <w:t>Bijlagen:</w:t>
      </w:r>
      <w:bookmarkEnd w:id="50"/>
      <w:bookmarkEnd w:id="51"/>
    </w:p>
    <w:p w14:paraId="409324F0" w14:textId="0B7C1C54" w:rsidR="00EB5444" w:rsidRDefault="00EB5444" w:rsidP="005E0920">
      <w:pPr>
        <w:pStyle w:val="Lijstalinea"/>
        <w:numPr>
          <w:ilvl w:val="0"/>
          <w:numId w:val="30"/>
        </w:numPr>
        <w:textAlignment w:val="auto"/>
      </w:pPr>
      <w:r>
        <w:t xml:space="preserve">Publicatie: Prestatiemeting </w:t>
      </w:r>
      <w:r w:rsidR="00612024">
        <w:t>Civiele aannemers</w:t>
      </w:r>
      <w:r>
        <w:t xml:space="preserve"> (Code PBE000</w:t>
      </w:r>
      <w:r w:rsidR="00612024">
        <w:t>13</w:t>
      </w:r>
      <w:r>
        <w:t xml:space="preserve">), versie </w:t>
      </w:r>
      <w:r w:rsidR="00612024">
        <w:t>1</w:t>
      </w:r>
      <w:r>
        <w:t>.0;</w:t>
      </w:r>
    </w:p>
    <w:p w14:paraId="67FCE673" w14:textId="796EBFC0" w:rsidR="00EB5444" w:rsidRDefault="00EB5444" w:rsidP="005E0920">
      <w:pPr>
        <w:pStyle w:val="Lijstalinea"/>
        <w:numPr>
          <w:ilvl w:val="0"/>
          <w:numId w:val="30"/>
        </w:numPr>
        <w:textAlignment w:val="auto"/>
      </w:pPr>
      <w:r>
        <w:t xml:space="preserve">Publicatie: </w:t>
      </w:r>
      <w:r w:rsidRPr="001F57C1">
        <w:t>Basisrapport Prestatiemeting</w:t>
      </w:r>
      <w:r w:rsidR="005F66B7">
        <w:t xml:space="preserve"> algemeen deel</w:t>
      </w:r>
      <w:r>
        <w:t xml:space="preserve"> (Code PBE00008), versie 5.0</w:t>
      </w:r>
      <w:r w:rsidR="005F66B7">
        <w:t>.</w:t>
      </w:r>
    </w:p>
    <w:p w14:paraId="62ED664A" w14:textId="7A5E0EE6" w:rsidR="00EB5444" w:rsidRDefault="00EB5444" w:rsidP="00931B8F">
      <w:pPr>
        <w:ind w:left="0"/>
        <w:textAlignment w:val="auto"/>
      </w:pPr>
      <w:r>
        <w:t>.</w:t>
      </w:r>
    </w:p>
    <w:p w14:paraId="7A64D4FD" w14:textId="77777777" w:rsidR="005E5E45" w:rsidRPr="005E5E45" w:rsidRDefault="005E5E45" w:rsidP="00F86829">
      <w:pPr>
        <w:overflowPunct/>
        <w:autoSpaceDE/>
        <w:autoSpaceDN/>
        <w:adjustRightInd/>
        <w:spacing w:line="240" w:lineRule="auto"/>
        <w:ind w:left="0"/>
        <w:jc w:val="both"/>
        <w:textAlignment w:val="auto"/>
      </w:pPr>
    </w:p>
    <w:sectPr w:rsidR="005E5E45" w:rsidRPr="005E5E45" w:rsidSect="009F3759">
      <w:footerReference w:type="default" r:id="rId11"/>
      <w:type w:val="oddPage"/>
      <w:pgSz w:w="11907" w:h="16840" w:code="9"/>
      <w:pgMar w:top="1417" w:right="1417" w:bottom="567" w:left="1417" w:header="624" w:footer="1003"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50BD3" w14:textId="77777777" w:rsidR="00013040" w:rsidRDefault="00013040">
      <w:r>
        <w:separator/>
      </w:r>
    </w:p>
  </w:endnote>
  <w:endnote w:type="continuationSeparator" w:id="0">
    <w:p w14:paraId="03445826" w14:textId="77777777" w:rsidR="00013040" w:rsidRDefault="00013040">
      <w:r>
        <w:continuationSeparator/>
      </w:r>
    </w:p>
  </w:endnote>
  <w:endnote w:type="continuationNotice" w:id="1">
    <w:p w14:paraId="59A781DB" w14:textId="77777777" w:rsidR="00013040" w:rsidRDefault="000130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E843" w14:textId="585ED157" w:rsidR="004A33B0" w:rsidRPr="003D2EE1" w:rsidRDefault="000C52FD" w:rsidP="003D2EE1">
    <w:pPr>
      <w:pStyle w:val="Voettekst"/>
      <w:ind w:left="-426"/>
      <w:rPr>
        <w:sz w:val="18"/>
        <w:szCs w:val="18"/>
      </w:rPr>
    </w:pPr>
    <w:r w:rsidRPr="003D2EE1">
      <w:rPr>
        <w:b/>
        <w:bCs/>
        <w:iCs/>
        <w:sz w:val="18"/>
        <w:szCs w:val="18"/>
      </w:rPr>
      <w:t>Procedure prestatiemeting</w:t>
    </w:r>
    <w:r w:rsidR="000A0B1D" w:rsidRPr="003D2EE1">
      <w:rPr>
        <w:b/>
        <w:bCs/>
        <w:iCs/>
        <w:sz w:val="18"/>
        <w:szCs w:val="18"/>
      </w:rPr>
      <w:t xml:space="preserve"> </w:t>
    </w:r>
    <w:r w:rsidR="003D2EE1" w:rsidRPr="003D2EE1">
      <w:rPr>
        <w:b/>
        <w:bCs/>
        <w:iCs/>
        <w:sz w:val="18"/>
        <w:szCs w:val="18"/>
      </w:rPr>
      <w:t xml:space="preserve">behorende bij </w:t>
    </w:r>
    <w:r w:rsidR="003D2EE1">
      <w:rPr>
        <w:b/>
        <w:bCs/>
        <w:iCs/>
        <w:sz w:val="18"/>
        <w:szCs w:val="18"/>
      </w:rPr>
      <w:t>R</w:t>
    </w:r>
    <w:r w:rsidR="003D2EE1" w:rsidRPr="003D2EE1">
      <w:rPr>
        <w:b/>
        <w:bCs/>
        <w:iCs/>
        <w:sz w:val="18"/>
        <w:szCs w:val="18"/>
      </w:rPr>
      <w:t>aamovereenkomst Perronherstel</w:t>
    </w:r>
    <w:r w:rsidR="003D2EE1">
      <w:rPr>
        <w:b/>
        <w:bCs/>
        <w:iCs/>
        <w:sz w:val="18"/>
        <w:szCs w:val="18"/>
      </w:rPr>
      <w:t xml:space="preserve"> Zuid NL</w:t>
    </w:r>
    <w:r w:rsidR="0064439D">
      <w:rPr>
        <w:i/>
        <w:sz w:val="16"/>
      </w:rPr>
      <w:tab/>
    </w:r>
    <w:r w:rsidR="004A33B0">
      <w:rPr>
        <w:i/>
        <w:sz w:val="16"/>
      </w:rPr>
      <w:t xml:space="preserve"> </w:t>
    </w:r>
    <w:r w:rsidR="0064439D" w:rsidRPr="003D2EE1">
      <w:rPr>
        <w:sz w:val="18"/>
        <w:szCs w:val="18"/>
      </w:rPr>
      <w:t xml:space="preserve">Pagina </w:t>
    </w:r>
    <w:r w:rsidR="0064439D" w:rsidRPr="003D2EE1">
      <w:rPr>
        <w:sz w:val="18"/>
        <w:szCs w:val="18"/>
      </w:rPr>
      <w:fldChar w:fldCharType="begin"/>
    </w:r>
    <w:r w:rsidR="0064439D" w:rsidRPr="003D2EE1">
      <w:rPr>
        <w:sz w:val="18"/>
        <w:szCs w:val="18"/>
      </w:rPr>
      <w:instrText>PAGE  \* Arabic  \* MERGEFORMAT</w:instrText>
    </w:r>
    <w:r w:rsidR="0064439D" w:rsidRPr="003D2EE1">
      <w:rPr>
        <w:sz w:val="18"/>
        <w:szCs w:val="18"/>
      </w:rPr>
      <w:fldChar w:fldCharType="separate"/>
    </w:r>
    <w:r w:rsidR="0064439D" w:rsidRPr="003D2EE1">
      <w:rPr>
        <w:sz w:val="18"/>
        <w:szCs w:val="18"/>
      </w:rPr>
      <w:t>1</w:t>
    </w:r>
    <w:r w:rsidR="0064439D" w:rsidRPr="003D2EE1">
      <w:rPr>
        <w:sz w:val="18"/>
        <w:szCs w:val="18"/>
      </w:rPr>
      <w:fldChar w:fldCharType="end"/>
    </w:r>
    <w:r w:rsidR="0064439D" w:rsidRPr="003D2EE1">
      <w:rPr>
        <w:sz w:val="18"/>
        <w:szCs w:val="18"/>
      </w:rPr>
      <w:t xml:space="preserve"> van </w:t>
    </w:r>
    <w:r w:rsidR="0064439D" w:rsidRPr="003D2EE1">
      <w:rPr>
        <w:sz w:val="18"/>
        <w:szCs w:val="18"/>
      </w:rPr>
      <w:fldChar w:fldCharType="begin"/>
    </w:r>
    <w:r w:rsidR="0064439D" w:rsidRPr="003D2EE1">
      <w:rPr>
        <w:sz w:val="18"/>
        <w:szCs w:val="18"/>
      </w:rPr>
      <w:instrText>NUMPAGES  \* Arabic  \* MERGEFORMAT</w:instrText>
    </w:r>
    <w:r w:rsidR="0064439D" w:rsidRPr="003D2EE1">
      <w:rPr>
        <w:sz w:val="18"/>
        <w:szCs w:val="18"/>
      </w:rPr>
      <w:fldChar w:fldCharType="separate"/>
    </w:r>
    <w:r w:rsidR="0064439D" w:rsidRPr="003D2EE1">
      <w:rPr>
        <w:sz w:val="18"/>
        <w:szCs w:val="18"/>
      </w:rPr>
      <w:t>2</w:t>
    </w:r>
    <w:r w:rsidR="0064439D" w:rsidRPr="003D2EE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E8F1B" w14:textId="77777777" w:rsidR="00013040" w:rsidRDefault="00013040">
      <w:r>
        <w:separator/>
      </w:r>
    </w:p>
  </w:footnote>
  <w:footnote w:type="continuationSeparator" w:id="0">
    <w:p w14:paraId="20C4E8AF" w14:textId="77777777" w:rsidR="00013040" w:rsidRDefault="00013040">
      <w:r>
        <w:continuationSeparator/>
      </w:r>
    </w:p>
  </w:footnote>
  <w:footnote w:type="continuationNotice" w:id="1">
    <w:p w14:paraId="768448DE" w14:textId="77777777" w:rsidR="00013040" w:rsidRDefault="0001304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D11393"/>
    <w:multiLevelType w:val="hybridMultilevel"/>
    <w:tmpl w:val="75C598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D553F"/>
    <w:multiLevelType w:val="hybridMultilevel"/>
    <w:tmpl w:val="309C3C1E"/>
    <w:lvl w:ilvl="0" w:tplc="04130001">
      <w:start w:val="1"/>
      <w:numFmt w:val="bullet"/>
      <w:lvlText w:val=""/>
      <w:lvlJc w:val="left"/>
      <w:pPr>
        <w:ind w:left="3196" w:hanging="360"/>
      </w:pPr>
      <w:rPr>
        <w:rFonts w:ascii="Symbol" w:hAnsi="Symbol" w:hint="default"/>
      </w:rPr>
    </w:lvl>
    <w:lvl w:ilvl="1" w:tplc="04130003">
      <w:start w:val="1"/>
      <w:numFmt w:val="bullet"/>
      <w:lvlText w:val="o"/>
      <w:lvlJc w:val="left"/>
      <w:pPr>
        <w:ind w:left="3916" w:hanging="360"/>
      </w:pPr>
      <w:rPr>
        <w:rFonts w:ascii="Courier New" w:hAnsi="Courier New" w:cs="Courier New" w:hint="default"/>
      </w:rPr>
    </w:lvl>
    <w:lvl w:ilvl="2" w:tplc="04130005" w:tentative="1">
      <w:start w:val="1"/>
      <w:numFmt w:val="bullet"/>
      <w:lvlText w:val=""/>
      <w:lvlJc w:val="left"/>
      <w:pPr>
        <w:ind w:left="4636" w:hanging="360"/>
      </w:pPr>
      <w:rPr>
        <w:rFonts w:ascii="Wingdings" w:hAnsi="Wingdings" w:hint="default"/>
      </w:rPr>
    </w:lvl>
    <w:lvl w:ilvl="3" w:tplc="04130001" w:tentative="1">
      <w:start w:val="1"/>
      <w:numFmt w:val="bullet"/>
      <w:lvlText w:val=""/>
      <w:lvlJc w:val="left"/>
      <w:pPr>
        <w:ind w:left="5356" w:hanging="360"/>
      </w:pPr>
      <w:rPr>
        <w:rFonts w:ascii="Symbol" w:hAnsi="Symbol" w:hint="default"/>
      </w:rPr>
    </w:lvl>
    <w:lvl w:ilvl="4" w:tplc="04130003" w:tentative="1">
      <w:start w:val="1"/>
      <w:numFmt w:val="bullet"/>
      <w:lvlText w:val="o"/>
      <w:lvlJc w:val="left"/>
      <w:pPr>
        <w:ind w:left="6076" w:hanging="360"/>
      </w:pPr>
      <w:rPr>
        <w:rFonts w:ascii="Courier New" w:hAnsi="Courier New" w:cs="Courier New" w:hint="default"/>
      </w:rPr>
    </w:lvl>
    <w:lvl w:ilvl="5" w:tplc="04130005" w:tentative="1">
      <w:start w:val="1"/>
      <w:numFmt w:val="bullet"/>
      <w:lvlText w:val=""/>
      <w:lvlJc w:val="left"/>
      <w:pPr>
        <w:ind w:left="6796" w:hanging="360"/>
      </w:pPr>
      <w:rPr>
        <w:rFonts w:ascii="Wingdings" w:hAnsi="Wingdings" w:hint="default"/>
      </w:rPr>
    </w:lvl>
    <w:lvl w:ilvl="6" w:tplc="04130001" w:tentative="1">
      <w:start w:val="1"/>
      <w:numFmt w:val="bullet"/>
      <w:lvlText w:val=""/>
      <w:lvlJc w:val="left"/>
      <w:pPr>
        <w:ind w:left="7516" w:hanging="360"/>
      </w:pPr>
      <w:rPr>
        <w:rFonts w:ascii="Symbol" w:hAnsi="Symbol" w:hint="default"/>
      </w:rPr>
    </w:lvl>
    <w:lvl w:ilvl="7" w:tplc="04130003" w:tentative="1">
      <w:start w:val="1"/>
      <w:numFmt w:val="bullet"/>
      <w:lvlText w:val="o"/>
      <w:lvlJc w:val="left"/>
      <w:pPr>
        <w:ind w:left="8236" w:hanging="360"/>
      </w:pPr>
      <w:rPr>
        <w:rFonts w:ascii="Courier New" w:hAnsi="Courier New" w:cs="Courier New" w:hint="default"/>
      </w:rPr>
    </w:lvl>
    <w:lvl w:ilvl="8" w:tplc="04130005" w:tentative="1">
      <w:start w:val="1"/>
      <w:numFmt w:val="bullet"/>
      <w:lvlText w:val=""/>
      <w:lvlJc w:val="left"/>
      <w:pPr>
        <w:ind w:left="8956" w:hanging="360"/>
      </w:pPr>
      <w:rPr>
        <w:rFonts w:ascii="Wingdings" w:hAnsi="Wingdings" w:hint="default"/>
      </w:rPr>
    </w:lvl>
  </w:abstractNum>
  <w:abstractNum w:abstractNumId="2" w15:restartNumberingAfterBreak="0">
    <w:nsid w:val="18B76B3F"/>
    <w:multiLevelType w:val="hybridMultilevel"/>
    <w:tmpl w:val="522E058A"/>
    <w:lvl w:ilvl="0" w:tplc="AC98BDE4">
      <w:start w:val="1"/>
      <w:numFmt w:val="decimal"/>
      <w:lvlText w:val="1-%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1950509E"/>
    <w:multiLevelType w:val="hybridMultilevel"/>
    <w:tmpl w:val="C9CC262E"/>
    <w:lvl w:ilvl="0" w:tplc="2660ABA0">
      <w:start w:val="26"/>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 w15:restartNumberingAfterBreak="0">
    <w:nsid w:val="1CE667E4"/>
    <w:multiLevelType w:val="hybridMultilevel"/>
    <w:tmpl w:val="A1BE82BA"/>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5" w15:restartNumberingAfterBreak="0">
    <w:nsid w:val="1D1A2830"/>
    <w:multiLevelType w:val="hybridMultilevel"/>
    <w:tmpl w:val="C8725426"/>
    <w:lvl w:ilvl="0" w:tplc="0413000F">
      <w:start w:val="1"/>
      <w:numFmt w:val="decimal"/>
      <w:lvlText w:val="%1."/>
      <w:lvlJc w:val="left"/>
      <w:pPr>
        <w:ind w:left="1069" w:hanging="360"/>
      </w:pPr>
      <w:rPr>
        <w:rFonts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20CD0358"/>
    <w:multiLevelType w:val="hybridMultilevel"/>
    <w:tmpl w:val="A01241B0"/>
    <w:lvl w:ilvl="0" w:tplc="04130005">
      <w:start w:val="1"/>
      <w:numFmt w:val="bullet"/>
      <w:lvlText w:val=""/>
      <w:lvlJc w:val="left"/>
      <w:pPr>
        <w:ind w:left="1069"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11E303C"/>
    <w:multiLevelType w:val="hybridMultilevel"/>
    <w:tmpl w:val="68F29ACE"/>
    <w:lvl w:ilvl="0" w:tplc="04130011">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3F7E0314"/>
    <w:multiLevelType w:val="hybridMultilevel"/>
    <w:tmpl w:val="BDC259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9" w15:restartNumberingAfterBreak="0">
    <w:nsid w:val="59F60343"/>
    <w:multiLevelType w:val="hybridMultilevel"/>
    <w:tmpl w:val="0EAC2A36"/>
    <w:lvl w:ilvl="0" w:tplc="A52CF614">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5B95393A"/>
    <w:multiLevelType w:val="hybridMultilevel"/>
    <w:tmpl w:val="4B72A320"/>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1"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03E01A7"/>
    <w:multiLevelType w:val="hybridMultilevel"/>
    <w:tmpl w:val="02408CD8"/>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60CB1ED9"/>
    <w:multiLevelType w:val="hybridMultilevel"/>
    <w:tmpl w:val="3AB0046C"/>
    <w:lvl w:ilvl="0" w:tplc="C8ECC098">
      <w:start w:val="1"/>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A5498"/>
    <w:multiLevelType w:val="hybridMultilevel"/>
    <w:tmpl w:val="4B267914"/>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6" w15:restartNumberingAfterBreak="0">
    <w:nsid w:val="6E56375D"/>
    <w:multiLevelType w:val="multilevel"/>
    <w:tmpl w:val="B8669A5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17"/>
        </w:tabs>
        <w:ind w:left="717"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7" w15:restartNumberingAfterBreak="0">
    <w:nsid w:val="79EC310C"/>
    <w:multiLevelType w:val="hybridMultilevel"/>
    <w:tmpl w:val="AC94470E"/>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C564D68"/>
    <w:multiLevelType w:val="hybridMultilevel"/>
    <w:tmpl w:val="C1903924"/>
    <w:lvl w:ilvl="0" w:tplc="04130001">
      <w:start w:val="1"/>
      <w:numFmt w:val="bullet"/>
      <w:lvlText w:val=""/>
      <w:lvlJc w:val="left"/>
      <w:pPr>
        <w:ind w:left="415" w:hanging="360"/>
      </w:pPr>
      <w:rPr>
        <w:rFonts w:ascii="Symbol" w:hAnsi="Symbol" w:hint="default"/>
      </w:rPr>
    </w:lvl>
    <w:lvl w:ilvl="1" w:tplc="04130003">
      <w:start w:val="1"/>
      <w:numFmt w:val="bullet"/>
      <w:lvlText w:val="o"/>
      <w:lvlJc w:val="left"/>
      <w:pPr>
        <w:ind w:left="1135" w:hanging="360"/>
      </w:pPr>
      <w:rPr>
        <w:rFonts w:ascii="Courier New" w:hAnsi="Courier New" w:cs="Courier New" w:hint="default"/>
      </w:rPr>
    </w:lvl>
    <w:lvl w:ilvl="2" w:tplc="04130005" w:tentative="1">
      <w:start w:val="1"/>
      <w:numFmt w:val="bullet"/>
      <w:lvlText w:val=""/>
      <w:lvlJc w:val="left"/>
      <w:pPr>
        <w:ind w:left="1855" w:hanging="360"/>
      </w:pPr>
      <w:rPr>
        <w:rFonts w:ascii="Wingdings" w:hAnsi="Wingdings" w:hint="default"/>
      </w:rPr>
    </w:lvl>
    <w:lvl w:ilvl="3" w:tplc="04130001" w:tentative="1">
      <w:start w:val="1"/>
      <w:numFmt w:val="bullet"/>
      <w:lvlText w:val=""/>
      <w:lvlJc w:val="left"/>
      <w:pPr>
        <w:ind w:left="2575" w:hanging="360"/>
      </w:pPr>
      <w:rPr>
        <w:rFonts w:ascii="Symbol" w:hAnsi="Symbol" w:hint="default"/>
      </w:rPr>
    </w:lvl>
    <w:lvl w:ilvl="4" w:tplc="04130003" w:tentative="1">
      <w:start w:val="1"/>
      <w:numFmt w:val="bullet"/>
      <w:lvlText w:val="o"/>
      <w:lvlJc w:val="left"/>
      <w:pPr>
        <w:ind w:left="3295" w:hanging="360"/>
      </w:pPr>
      <w:rPr>
        <w:rFonts w:ascii="Courier New" w:hAnsi="Courier New" w:cs="Courier New" w:hint="default"/>
      </w:rPr>
    </w:lvl>
    <w:lvl w:ilvl="5" w:tplc="04130005" w:tentative="1">
      <w:start w:val="1"/>
      <w:numFmt w:val="bullet"/>
      <w:lvlText w:val=""/>
      <w:lvlJc w:val="left"/>
      <w:pPr>
        <w:ind w:left="4015" w:hanging="360"/>
      </w:pPr>
      <w:rPr>
        <w:rFonts w:ascii="Wingdings" w:hAnsi="Wingdings" w:hint="default"/>
      </w:rPr>
    </w:lvl>
    <w:lvl w:ilvl="6" w:tplc="04130001" w:tentative="1">
      <w:start w:val="1"/>
      <w:numFmt w:val="bullet"/>
      <w:lvlText w:val=""/>
      <w:lvlJc w:val="left"/>
      <w:pPr>
        <w:ind w:left="4735" w:hanging="360"/>
      </w:pPr>
      <w:rPr>
        <w:rFonts w:ascii="Symbol" w:hAnsi="Symbol" w:hint="default"/>
      </w:rPr>
    </w:lvl>
    <w:lvl w:ilvl="7" w:tplc="04130003" w:tentative="1">
      <w:start w:val="1"/>
      <w:numFmt w:val="bullet"/>
      <w:lvlText w:val="o"/>
      <w:lvlJc w:val="left"/>
      <w:pPr>
        <w:ind w:left="5455" w:hanging="360"/>
      </w:pPr>
      <w:rPr>
        <w:rFonts w:ascii="Courier New" w:hAnsi="Courier New" w:cs="Courier New" w:hint="default"/>
      </w:rPr>
    </w:lvl>
    <w:lvl w:ilvl="8" w:tplc="04130005" w:tentative="1">
      <w:start w:val="1"/>
      <w:numFmt w:val="bullet"/>
      <w:lvlText w:val=""/>
      <w:lvlJc w:val="left"/>
      <w:pPr>
        <w:ind w:left="6175" w:hanging="360"/>
      </w:pPr>
      <w:rPr>
        <w:rFonts w:ascii="Wingdings" w:hAnsi="Wingdings" w:hint="default"/>
      </w:rPr>
    </w:lvl>
  </w:abstractNum>
  <w:num w:numId="1">
    <w:abstractNumId w:val="14"/>
  </w:num>
  <w:num w:numId="2">
    <w:abstractNumId w:val="16"/>
  </w:num>
  <w:num w:numId="3">
    <w:abstractNumId w:val="18"/>
  </w:num>
  <w:num w:numId="4">
    <w:abstractNumId w:val="11"/>
  </w:num>
  <w:num w:numId="5">
    <w:abstractNumId w:val="4"/>
  </w:num>
  <w:num w:numId="6">
    <w:abstractNumId w:val="10"/>
  </w:num>
  <w:num w:numId="7">
    <w:abstractNumId w:val="15"/>
  </w:num>
  <w:num w:numId="8">
    <w:abstractNumId w:val="17"/>
  </w:num>
  <w:num w:numId="9">
    <w:abstractNumId w:val="1"/>
  </w:num>
  <w:num w:numId="10">
    <w:abstractNumId w:val="12"/>
  </w:num>
  <w:num w:numId="11">
    <w:abstractNumId w:val="13"/>
  </w:num>
  <w:num w:numId="12">
    <w:abstractNumId w:val="7"/>
  </w:num>
  <w:num w:numId="13">
    <w:abstractNumId w:val="5"/>
  </w:num>
  <w:num w:numId="14">
    <w:abstractNumId w:val="8"/>
  </w:num>
  <w:num w:numId="15">
    <w:abstractNumId w:val="9"/>
  </w:num>
  <w:num w:numId="16">
    <w:abstractNumId w:val="13"/>
  </w:num>
  <w:num w:numId="17">
    <w:abstractNumId w:val="16"/>
  </w:num>
  <w:num w:numId="18">
    <w:abstractNumId w:val="16"/>
  </w:num>
  <w:num w:numId="19">
    <w:abstractNumId w:val="16"/>
  </w:num>
  <w:num w:numId="20">
    <w:abstractNumId w:val="16"/>
  </w:num>
  <w:num w:numId="21">
    <w:abstractNumId w:val="0"/>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2"/>
  </w:num>
  <w:num w:numId="31">
    <w:abstractNumId w:val="16"/>
  </w:num>
  <w:num w:numId="32">
    <w:abstractNumId w:val="16"/>
  </w:num>
  <w:num w:numId="33">
    <w:abstractNumId w:val="16"/>
  </w:num>
  <w:num w:numId="34">
    <w:abstractNumId w:val="16"/>
  </w:num>
  <w:num w:numId="35">
    <w:abstractNumId w:val="16"/>
  </w:num>
  <w:num w:numId="36">
    <w:abstractNumId w:val="3"/>
  </w:num>
  <w:num w:numId="3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10241">
      <v:stroke endarrow="classic" endarrowlength="short"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064C"/>
    <w:rsid w:val="00002FDD"/>
    <w:rsid w:val="00007FB9"/>
    <w:rsid w:val="00010BBA"/>
    <w:rsid w:val="000114A6"/>
    <w:rsid w:val="00013040"/>
    <w:rsid w:val="00013084"/>
    <w:rsid w:val="000144F4"/>
    <w:rsid w:val="0002108A"/>
    <w:rsid w:val="00021888"/>
    <w:rsid w:val="00023289"/>
    <w:rsid w:val="0002592F"/>
    <w:rsid w:val="00026177"/>
    <w:rsid w:val="00027951"/>
    <w:rsid w:val="00030E9A"/>
    <w:rsid w:val="0003159D"/>
    <w:rsid w:val="000320B2"/>
    <w:rsid w:val="00032C71"/>
    <w:rsid w:val="00040A8C"/>
    <w:rsid w:val="0004423D"/>
    <w:rsid w:val="000501A4"/>
    <w:rsid w:val="000517EC"/>
    <w:rsid w:val="000552B5"/>
    <w:rsid w:val="0005685E"/>
    <w:rsid w:val="000579D3"/>
    <w:rsid w:val="000615B4"/>
    <w:rsid w:val="00061E89"/>
    <w:rsid w:val="00065631"/>
    <w:rsid w:val="00065FA2"/>
    <w:rsid w:val="00070C71"/>
    <w:rsid w:val="000727C6"/>
    <w:rsid w:val="00074A5D"/>
    <w:rsid w:val="000763EC"/>
    <w:rsid w:val="00082300"/>
    <w:rsid w:val="00082864"/>
    <w:rsid w:val="000848D3"/>
    <w:rsid w:val="00086652"/>
    <w:rsid w:val="00090B14"/>
    <w:rsid w:val="00092820"/>
    <w:rsid w:val="00095E4B"/>
    <w:rsid w:val="000A05FE"/>
    <w:rsid w:val="000A0B1D"/>
    <w:rsid w:val="000A212F"/>
    <w:rsid w:val="000A3918"/>
    <w:rsid w:val="000A5322"/>
    <w:rsid w:val="000A5E90"/>
    <w:rsid w:val="000A64B8"/>
    <w:rsid w:val="000B0916"/>
    <w:rsid w:val="000B125B"/>
    <w:rsid w:val="000B1FA6"/>
    <w:rsid w:val="000B2B25"/>
    <w:rsid w:val="000B349A"/>
    <w:rsid w:val="000B35C0"/>
    <w:rsid w:val="000B6A0E"/>
    <w:rsid w:val="000C0A7C"/>
    <w:rsid w:val="000C0D45"/>
    <w:rsid w:val="000C1F2F"/>
    <w:rsid w:val="000C37A0"/>
    <w:rsid w:val="000C4560"/>
    <w:rsid w:val="000C4A59"/>
    <w:rsid w:val="000C52FD"/>
    <w:rsid w:val="000C5F1A"/>
    <w:rsid w:val="000C656F"/>
    <w:rsid w:val="000C6B40"/>
    <w:rsid w:val="000C7137"/>
    <w:rsid w:val="000C74DE"/>
    <w:rsid w:val="000C7DC3"/>
    <w:rsid w:val="000D049E"/>
    <w:rsid w:val="000D164A"/>
    <w:rsid w:val="000D2633"/>
    <w:rsid w:val="000D703D"/>
    <w:rsid w:val="000E2D45"/>
    <w:rsid w:val="000E37F4"/>
    <w:rsid w:val="000E6229"/>
    <w:rsid w:val="000E6BA6"/>
    <w:rsid w:val="000E6E60"/>
    <w:rsid w:val="000E79D0"/>
    <w:rsid w:val="000E7E0A"/>
    <w:rsid w:val="000F02A4"/>
    <w:rsid w:val="000F354B"/>
    <w:rsid w:val="000F37B4"/>
    <w:rsid w:val="000F42B0"/>
    <w:rsid w:val="000F4A2E"/>
    <w:rsid w:val="0010387B"/>
    <w:rsid w:val="001107F1"/>
    <w:rsid w:val="00112A25"/>
    <w:rsid w:val="00113911"/>
    <w:rsid w:val="00116997"/>
    <w:rsid w:val="00120371"/>
    <w:rsid w:val="00122626"/>
    <w:rsid w:val="00122EF1"/>
    <w:rsid w:val="00123E09"/>
    <w:rsid w:val="00133852"/>
    <w:rsid w:val="00134837"/>
    <w:rsid w:val="00135364"/>
    <w:rsid w:val="00135933"/>
    <w:rsid w:val="001370E8"/>
    <w:rsid w:val="001376AB"/>
    <w:rsid w:val="00140801"/>
    <w:rsid w:val="00142DDE"/>
    <w:rsid w:val="00143689"/>
    <w:rsid w:val="001444E1"/>
    <w:rsid w:val="00144C4D"/>
    <w:rsid w:val="00145815"/>
    <w:rsid w:val="001475A4"/>
    <w:rsid w:val="0015011A"/>
    <w:rsid w:val="001524D0"/>
    <w:rsid w:val="001548FB"/>
    <w:rsid w:val="00155A61"/>
    <w:rsid w:val="001578A8"/>
    <w:rsid w:val="001607FC"/>
    <w:rsid w:val="00160B09"/>
    <w:rsid w:val="001612BE"/>
    <w:rsid w:val="00161A71"/>
    <w:rsid w:val="001636DE"/>
    <w:rsid w:val="00163956"/>
    <w:rsid w:val="00167F65"/>
    <w:rsid w:val="0017346B"/>
    <w:rsid w:val="00174665"/>
    <w:rsid w:val="00177A69"/>
    <w:rsid w:val="00177AE2"/>
    <w:rsid w:val="00181B40"/>
    <w:rsid w:val="00182230"/>
    <w:rsid w:val="00186B85"/>
    <w:rsid w:val="00186EAB"/>
    <w:rsid w:val="00190EFB"/>
    <w:rsid w:val="001934B9"/>
    <w:rsid w:val="00194D27"/>
    <w:rsid w:val="0019533F"/>
    <w:rsid w:val="001A0B4F"/>
    <w:rsid w:val="001A1208"/>
    <w:rsid w:val="001A1A4B"/>
    <w:rsid w:val="001A261E"/>
    <w:rsid w:val="001A35E1"/>
    <w:rsid w:val="001A4C2D"/>
    <w:rsid w:val="001A6881"/>
    <w:rsid w:val="001A6D96"/>
    <w:rsid w:val="001A72E8"/>
    <w:rsid w:val="001A7C89"/>
    <w:rsid w:val="001B223A"/>
    <w:rsid w:val="001B5350"/>
    <w:rsid w:val="001C2B63"/>
    <w:rsid w:val="001C7E88"/>
    <w:rsid w:val="001D322E"/>
    <w:rsid w:val="001D3348"/>
    <w:rsid w:val="001D797A"/>
    <w:rsid w:val="001E109B"/>
    <w:rsid w:val="001E1DC5"/>
    <w:rsid w:val="001E45EE"/>
    <w:rsid w:val="001E7919"/>
    <w:rsid w:val="001F1969"/>
    <w:rsid w:val="001F2CC0"/>
    <w:rsid w:val="001F3444"/>
    <w:rsid w:val="001F3AEE"/>
    <w:rsid w:val="001F4A00"/>
    <w:rsid w:val="001F5356"/>
    <w:rsid w:val="001F57C1"/>
    <w:rsid w:val="001F583E"/>
    <w:rsid w:val="001F7167"/>
    <w:rsid w:val="001F79C8"/>
    <w:rsid w:val="00200A16"/>
    <w:rsid w:val="00202976"/>
    <w:rsid w:val="00203629"/>
    <w:rsid w:val="00206A4C"/>
    <w:rsid w:val="00206D11"/>
    <w:rsid w:val="00211B51"/>
    <w:rsid w:val="00212287"/>
    <w:rsid w:val="0021275A"/>
    <w:rsid w:val="00212C9B"/>
    <w:rsid w:val="002146F2"/>
    <w:rsid w:val="002155A1"/>
    <w:rsid w:val="00215B8F"/>
    <w:rsid w:val="0022005B"/>
    <w:rsid w:val="00220FDC"/>
    <w:rsid w:val="00222592"/>
    <w:rsid w:val="00223927"/>
    <w:rsid w:val="00224F00"/>
    <w:rsid w:val="00226330"/>
    <w:rsid w:val="00227590"/>
    <w:rsid w:val="0023087B"/>
    <w:rsid w:val="00232251"/>
    <w:rsid w:val="002328BD"/>
    <w:rsid w:val="00232A9E"/>
    <w:rsid w:val="00236085"/>
    <w:rsid w:val="00237B4F"/>
    <w:rsid w:val="0024255E"/>
    <w:rsid w:val="002506CA"/>
    <w:rsid w:val="00250B12"/>
    <w:rsid w:val="00251A0D"/>
    <w:rsid w:val="0025336B"/>
    <w:rsid w:val="00253814"/>
    <w:rsid w:val="00257FFD"/>
    <w:rsid w:val="002610A8"/>
    <w:rsid w:val="002621EC"/>
    <w:rsid w:val="002627DD"/>
    <w:rsid w:val="00262A88"/>
    <w:rsid w:val="00262F7F"/>
    <w:rsid w:val="0026308D"/>
    <w:rsid w:val="002630C2"/>
    <w:rsid w:val="002650E8"/>
    <w:rsid w:val="002666B4"/>
    <w:rsid w:val="0026720B"/>
    <w:rsid w:val="00270589"/>
    <w:rsid w:val="00271E11"/>
    <w:rsid w:val="00272A47"/>
    <w:rsid w:val="0027521D"/>
    <w:rsid w:val="00275229"/>
    <w:rsid w:val="0027578D"/>
    <w:rsid w:val="00276ED8"/>
    <w:rsid w:val="00280C3C"/>
    <w:rsid w:val="00282F1C"/>
    <w:rsid w:val="002845FE"/>
    <w:rsid w:val="0028501D"/>
    <w:rsid w:val="0028502E"/>
    <w:rsid w:val="00285907"/>
    <w:rsid w:val="002859A1"/>
    <w:rsid w:val="0028682F"/>
    <w:rsid w:val="00287AF6"/>
    <w:rsid w:val="002930C6"/>
    <w:rsid w:val="00293EFA"/>
    <w:rsid w:val="002A2B91"/>
    <w:rsid w:val="002A3DD4"/>
    <w:rsid w:val="002A7235"/>
    <w:rsid w:val="002B2D1E"/>
    <w:rsid w:val="002B5903"/>
    <w:rsid w:val="002B5F20"/>
    <w:rsid w:val="002B6066"/>
    <w:rsid w:val="002B7BC5"/>
    <w:rsid w:val="002C02E6"/>
    <w:rsid w:val="002C3587"/>
    <w:rsid w:val="002C43EA"/>
    <w:rsid w:val="002C59FF"/>
    <w:rsid w:val="002C626E"/>
    <w:rsid w:val="002C74A9"/>
    <w:rsid w:val="002D261D"/>
    <w:rsid w:val="002D26DE"/>
    <w:rsid w:val="002D34AA"/>
    <w:rsid w:val="002D4D42"/>
    <w:rsid w:val="002D6644"/>
    <w:rsid w:val="002E0B7F"/>
    <w:rsid w:val="002E193E"/>
    <w:rsid w:val="002E3771"/>
    <w:rsid w:val="002E45C6"/>
    <w:rsid w:val="002E69EB"/>
    <w:rsid w:val="002F0F8B"/>
    <w:rsid w:val="002F3080"/>
    <w:rsid w:val="002F36F9"/>
    <w:rsid w:val="002F51F4"/>
    <w:rsid w:val="002F603E"/>
    <w:rsid w:val="002F7C69"/>
    <w:rsid w:val="00304338"/>
    <w:rsid w:val="00306659"/>
    <w:rsid w:val="00307AF6"/>
    <w:rsid w:val="0031114B"/>
    <w:rsid w:val="00311359"/>
    <w:rsid w:val="00311968"/>
    <w:rsid w:val="00311C65"/>
    <w:rsid w:val="00316DBC"/>
    <w:rsid w:val="003178D2"/>
    <w:rsid w:val="00321712"/>
    <w:rsid w:val="00322524"/>
    <w:rsid w:val="00324122"/>
    <w:rsid w:val="0032692C"/>
    <w:rsid w:val="00326ED0"/>
    <w:rsid w:val="003274E2"/>
    <w:rsid w:val="00327D10"/>
    <w:rsid w:val="00334C3C"/>
    <w:rsid w:val="0033552B"/>
    <w:rsid w:val="00340856"/>
    <w:rsid w:val="003414B8"/>
    <w:rsid w:val="003421B6"/>
    <w:rsid w:val="003430E8"/>
    <w:rsid w:val="003446E8"/>
    <w:rsid w:val="003459A9"/>
    <w:rsid w:val="00346CD8"/>
    <w:rsid w:val="00352896"/>
    <w:rsid w:val="0035296F"/>
    <w:rsid w:val="00353506"/>
    <w:rsid w:val="00356DDE"/>
    <w:rsid w:val="00361FBF"/>
    <w:rsid w:val="003627D7"/>
    <w:rsid w:val="00363F72"/>
    <w:rsid w:val="003647BA"/>
    <w:rsid w:val="00367F14"/>
    <w:rsid w:val="00367F2C"/>
    <w:rsid w:val="003707FC"/>
    <w:rsid w:val="00371EE9"/>
    <w:rsid w:val="00372637"/>
    <w:rsid w:val="003732A1"/>
    <w:rsid w:val="0037788F"/>
    <w:rsid w:val="0038026B"/>
    <w:rsid w:val="00380393"/>
    <w:rsid w:val="00382162"/>
    <w:rsid w:val="00386405"/>
    <w:rsid w:val="00390824"/>
    <w:rsid w:val="003927A7"/>
    <w:rsid w:val="0039467D"/>
    <w:rsid w:val="00396943"/>
    <w:rsid w:val="003A090F"/>
    <w:rsid w:val="003A7643"/>
    <w:rsid w:val="003B0F3A"/>
    <w:rsid w:val="003B19CB"/>
    <w:rsid w:val="003B2F95"/>
    <w:rsid w:val="003B3CDF"/>
    <w:rsid w:val="003B6092"/>
    <w:rsid w:val="003C1C72"/>
    <w:rsid w:val="003C77F7"/>
    <w:rsid w:val="003C7B62"/>
    <w:rsid w:val="003D0B2B"/>
    <w:rsid w:val="003D2EE1"/>
    <w:rsid w:val="003D4715"/>
    <w:rsid w:val="003D569D"/>
    <w:rsid w:val="003D5EDB"/>
    <w:rsid w:val="003E0A4E"/>
    <w:rsid w:val="003E374A"/>
    <w:rsid w:val="003E7A83"/>
    <w:rsid w:val="003F2BFB"/>
    <w:rsid w:val="003F6AF7"/>
    <w:rsid w:val="003F7B66"/>
    <w:rsid w:val="00400BD4"/>
    <w:rsid w:val="00401110"/>
    <w:rsid w:val="004017BA"/>
    <w:rsid w:val="00403180"/>
    <w:rsid w:val="004104C5"/>
    <w:rsid w:val="00412E04"/>
    <w:rsid w:val="00414D7F"/>
    <w:rsid w:val="00416338"/>
    <w:rsid w:val="0041637F"/>
    <w:rsid w:val="004217CC"/>
    <w:rsid w:val="0042192B"/>
    <w:rsid w:val="0042297C"/>
    <w:rsid w:val="0042721E"/>
    <w:rsid w:val="00430B63"/>
    <w:rsid w:val="004312A7"/>
    <w:rsid w:val="0043201C"/>
    <w:rsid w:val="004326E0"/>
    <w:rsid w:val="0043570D"/>
    <w:rsid w:val="004359AF"/>
    <w:rsid w:val="00436591"/>
    <w:rsid w:val="00440E12"/>
    <w:rsid w:val="00443D8B"/>
    <w:rsid w:val="004456B1"/>
    <w:rsid w:val="00446474"/>
    <w:rsid w:val="00446C77"/>
    <w:rsid w:val="00447211"/>
    <w:rsid w:val="004533E0"/>
    <w:rsid w:val="004550AD"/>
    <w:rsid w:val="004555F0"/>
    <w:rsid w:val="00457851"/>
    <w:rsid w:val="00463EDD"/>
    <w:rsid w:val="00463F68"/>
    <w:rsid w:val="00464F00"/>
    <w:rsid w:val="00466CBC"/>
    <w:rsid w:val="00470905"/>
    <w:rsid w:val="004727E4"/>
    <w:rsid w:val="00473A3A"/>
    <w:rsid w:val="00477390"/>
    <w:rsid w:val="00481784"/>
    <w:rsid w:val="00482A56"/>
    <w:rsid w:val="00482D30"/>
    <w:rsid w:val="004845DC"/>
    <w:rsid w:val="00485B86"/>
    <w:rsid w:val="00487A7E"/>
    <w:rsid w:val="004926C3"/>
    <w:rsid w:val="00492CFF"/>
    <w:rsid w:val="00496F33"/>
    <w:rsid w:val="004A2355"/>
    <w:rsid w:val="004A2601"/>
    <w:rsid w:val="004A2F21"/>
    <w:rsid w:val="004A33B0"/>
    <w:rsid w:val="004A39B0"/>
    <w:rsid w:val="004A454A"/>
    <w:rsid w:val="004A4690"/>
    <w:rsid w:val="004A57A9"/>
    <w:rsid w:val="004B0853"/>
    <w:rsid w:val="004B0ECE"/>
    <w:rsid w:val="004B2001"/>
    <w:rsid w:val="004B4C73"/>
    <w:rsid w:val="004B5284"/>
    <w:rsid w:val="004B5775"/>
    <w:rsid w:val="004B5D03"/>
    <w:rsid w:val="004C037A"/>
    <w:rsid w:val="004C082F"/>
    <w:rsid w:val="004C3117"/>
    <w:rsid w:val="004C4EF2"/>
    <w:rsid w:val="004C577D"/>
    <w:rsid w:val="004D00AB"/>
    <w:rsid w:val="004D28DD"/>
    <w:rsid w:val="004D2AC1"/>
    <w:rsid w:val="004D34E8"/>
    <w:rsid w:val="004D6B4E"/>
    <w:rsid w:val="004D780D"/>
    <w:rsid w:val="004E073D"/>
    <w:rsid w:val="004E0ADF"/>
    <w:rsid w:val="004E2D63"/>
    <w:rsid w:val="004E37C7"/>
    <w:rsid w:val="004E37ED"/>
    <w:rsid w:val="004E3839"/>
    <w:rsid w:val="004E3C52"/>
    <w:rsid w:val="004E4DF2"/>
    <w:rsid w:val="004E5F58"/>
    <w:rsid w:val="004E621F"/>
    <w:rsid w:val="004E668F"/>
    <w:rsid w:val="004E7643"/>
    <w:rsid w:val="004E790B"/>
    <w:rsid w:val="004F027E"/>
    <w:rsid w:val="004F10B9"/>
    <w:rsid w:val="004F1167"/>
    <w:rsid w:val="004F1DD7"/>
    <w:rsid w:val="004F5090"/>
    <w:rsid w:val="004F6760"/>
    <w:rsid w:val="004F758D"/>
    <w:rsid w:val="004F7C7E"/>
    <w:rsid w:val="005013D0"/>
    <w:rsid w:val="00502A80"/>
    <w:rsid w:val="00504792"/>
    <w:rsid w:val="00505026"/>
    <w:rsid w:val="00505AB5"/>
    <w:rsid w:val="00506FDC"/>
    <w:rsid w:val="005102C1"/>
    <w:rsid w:val="00510CCD"/>
    <w:rsid w:val="0051119F"/>
    <w:rsid w:val="005139D5"/>
    <w:rsid w:val="00516D30"/>
    <w:rsid w:val="0051754C"/>
    <w:rsid w:val="0051769B"/>
    <w:rsid w:val="0052010C"/>
    <w:rsid w:val="00521DED"/>
    <w:rsid w:val="00522CD2"/>
    <w:rsid w:val="00524CCE"/>
    <w:rsid w:val="005259A5"/>
    <w:rsid w:val="00532495"/>
    <w:rsid w:val="0054095D"/>
    <w:rsid w:val="0054147B"/>
    <w:rsid w:val="005438FB"/>
    <w:rsid w:val="00543985"/>
    <w:rsid w:val="00543B71"/>
    <w:rsid w:val="00544334"/>
    <w:rsid w:val="00545601"/>
    <w:rsid w:val="0054651E"/>
    <w:rsid w:val="00547560"/>
    <w:rsid w:val="00547C84"/>
    <w:rsid w:val="005512EB"/>
    <w:rsid w:val="00552843"/>
    <w:rsid w:val="0055778A"/>
    <w:rsid w:val="00557A33"/>
    <w:rsid w:val="00557C9C"/>
    <w:rsid w:val="00562A37"/>
    <w:rsid w:val="005661B5"/>
    <w:rsid w:val="005662AC"/>
    <w:rsid w:val="00570AE8"/>
    <w:rsid w:val="0057183E"/>
    <w:rsid w:val="005721FD"/>
    <w:rsid w:val="005724D4"/>
    <w:rsid w:val="00572ECF"/>
    <w:rsid w:val="005754C8"/>
    <w:rsid w:val="00575F8D"/>
    <w:rsid w:val="00576B3C"/>
    <w:rsid w:val="00576EE1"/>
    <w:rsid w:val="00580C64"/>
    <w:rsid w:val="00582188"/>
    <w:rsid w:val="005831A4"/>
    <w:rsid w:val="00585B5D"/>
    <w:rsid w:val="00585B72"/>
    <w:rsid w:val="00586028"/>
    <w:rsid w:val="005906C7"/>
    <w:rsid w:val="00594545"/>
    <w:rsid w:val="00594CB7"/>
    <w:rsid w:val="00597B4B"/>
    <w:rsid w:val="00597B51"/>
    <w:rsid w:val="00597C18"/>
    <w:rsid w:val="005A1CDC"/>
    <w:rsid w:val="005A2378"/>
    <w:rsid w:val="005A2EFD"/>
    <w:rsid w:val="005A71AB"/>
    <w:rsid w:val="005A7E16"/>
    <w:rsid w:val="005B59D5"/>
    <w:rsid w:val="005B5B17"/>
    <w:rsid w:val="005B712E"/>
    <w:rsid w:val="005C0506"/>
    <w:rsid w:val="005C0551"/>
    <w:rsid w:val="005C2EE0"/>
    <w:rsid w:val="005C43A6"/>
    <w:rsid w:val="005C5C9B"/>
    <w:rsid w:val="005D12A7"/>
    <w:rsid w:val="005D4287"/>
    <w:rsid w:val="005D776F"/>
    <w:rsid w:val="005E0920"/>
    <w:rsid w:val="005E0D71"/>
    <w:rsid w:val="005E192F"/>
    <w:rsid w:val="005E2A97"/>
    <w:rsid w:val="005E422D"/>
    <w:rsid w:val="005E55AE"/>
    <w:rsid w:val="005E5E45"/>
    <w:rsid w:val="005E6082"/>
    <w:rsid w:val="005E6609"/>
    <w:rsid w:val="005E6F38"/>
    <w:rsid w:val="005F2366"/>
    <w:rsid w:val="005F26D7"/>
    <w:rsid w:val="005F499C"/>
    <w:rsid w:val="005F66B7"/>
    <w:rsid w:val="005F7A09"/>
    <w:rsid w:val="00603216"/>
    <w:rsid w:val="00603627"/>
    <w:rsid w:val="00603823"/>
    <w:rsid w:val="00603880"/>
    <w:rsid w:val="0060708D"/>
    <w:rsid w:val="00612024"/>
    <w:rsid w:val="0061232B"/>
    <w:rsid w:val="00613A60"/>
    <w:rsid w:val="00615038"/>
    <w:rsid w:val="00615068"/>
    <w:rsid w:val="00615173"/>
    <w:rsid w:val="00616707"/>
    <w:rsid w:val="00617B07"/>
    <w:rsid w:val="00617C94"/>
    <w:rsid w:val="00617E16"/>
    <w:rsid w:val="006211EC"/>
    <w:rsid w:val="0062193F"/>
    <w:rsid w:val="006304C4"/>
    <w:rsid w:val="006329F2"/>
    <w:rsid w:val="00632C97"/>
    <w:rsid w:val="00632FE7"/>
    <w:rsid w:val="00633C3E"/>
    <w:rsid w:val="00633C9D"/>
    <w:rsid w:val="00634203"/>
    <w:rsid w:val="00634557"/>
    <w:rsid w:val="006416E5"/>
    <w:rsid w:val="00643DA4"/>
    <w:rsid w:val="0064439D"/>
    <w:rsid w:val="00645A72"/>
    <w:rsid w:val="0064696F"/>
    <w:rsid w:val="0065370C"/>
    <w:rsid w:val="00653835"/>
    <w:rsid w:val="00653BB2"/>
    <w:rsid w:val="006566FE"/>
    <w:rsid w:val="00656D5F"/>
    <w:rsid w:val="00656F7D"/>
    <w:rsid w:val="00657D62"/>
    <w:rsid w:val="00661151"/>
    <w:rsid w:val="006618DD"/>
    <w:rsid w:val="006622B5"/>
    <w:rsid w:val="00662648"/>
    <w:rsid w:val="00665FD3"/>
    <w:rsid w:val="0066716E"/>
    <w:rsid w:val="006671D6"/>
    <w:rsid w:val="0067040B"/>
    <w:rsid w:val="006722C2"/>
    <w:rsid w:val="0067326C"/>
    <w:rsid w:val="00674A33"/>
    <w:rsid w:val="00675C0A"/>
    <w:rsid w:val="00675D81"/>
    <w:rsid w:val="00676F4A"/>
    <w:rsid w:val="00677FCA"/>
    <w:rsid w:val="00682261"/>
    <w:rsid w:val="00682FC0"/>
    <w:rsid w:val="00683908"/>
    <w:rsid w:val="00692F60"/>
    <w:rsid w:val="00695BF8"/>
    <w:rsid w:val="006A3CCD"/>
    <w:rsid w:val="006A7061"/>
    <w:rsid w:val="006B0380"/>
    <w:rsid w:val="006B1988"/>
    <w:rsid w:val="006B1F26"/>
    <w:rsid w:val="006B214E"/>
    <w:rsid w:val="006B55D9"/>
    <w:rsid w:val="006C1891"/>
    <w:rsid w:val="006C315F"/>
    <w:rsid w:val="006C35D4"/>
    <w:rsid w:val="006D15E4"/>
    <w:rsid w:val="006D2D67"/>
    <w:rsid w:val="006D35EA"/>
    <w:rsid w:val="006D48CF"/>
    <w:rsid w:val="006D5232"/>
    <w:rsid w:val="006E377A"/>
    <w:rsid w:val="006E38E9"/>
    <w:rsid w:val="006E3FA2"/>
    <w:rsid w:val="006E440B"/>
    <w:rsid w:val="006E738A"/>
    <w:rsid w:val="006E741B"/>
    <w:rsid w:val="006F195B"/>
    <w:rsid w:val="006F21CC"/>
    <w:rsid w:val="006F294C"/>
    <w:rsid w:val="006F3483"/>
    <w:rsid w:val="006F7457"/>
    <w:rsid w:val="006F7EC8"/>
    <w:rsid w:val="00700607"/>
    <w:rsid w:val="0070196A"/>
    <w:rsid w:val="00701EDF"/>
    <w:rsid w:val="00704BB2"/>
    <w:rsid w:val="007058EA"/>
    <w:rsid w:val="0071069B"/>
    <w:rsid w:val="0071241D"/>
    <w:rsid w:val="00712684"/>
    <w:rsid w:val="00721178"/>
    <w:rsid w:val="007223C6"/>
    <w:rsid w:val="00725603"/>
    <w:rsid w:val="00725C70"/>
    <w:rsid w:val="00726125"/>
    <w:rsid w:val="007262A2"/>
    <w:rsid w:val="007331CF"/>
    <w:rsid w:val="00733FD0"/>
    <w:rsid w:val="00734B77"/>
    <w:rsid w:val="0073670B"/>
    <w:rsid w:val="007377DC"/>
    <w:rsid w:val="0074099F"/>
    <w:rsid w:val="00741A60"/>
    <w:rsid w:val="00741FCB"/>
    <w:rsid w:val="0074215E"/>
    <w:rsid w:val="00742228"/>
    <w:rsid w:val="00742B17"/>
    <w:rsid w:val="0074538E"/>
    <w:rsid w:val="007464CF"/>
    <w:rsid w:val="0074669E"/>
    <w:rsid w:val="00746D40"/>
    <w:rsid w:val="00750FE0"/>
    <w:rsid w:val="007513F4"/>
    <w:rsid w:val="007515F3"/>
    <w:rsid w:val="00753E50"/>
    <w:rsid w:val="00755D76"/>
    <w:rsid w:val="00755F6A"/>
    <w:rsid w:val="00756312"/>
    <w:rsid w:val="007573EC"/>
    <w:rsid w:val="00761750"/>
    <w:rsid w:val="00763EB6"/>
    <w:rsid w:val="0076500E"/>
    <w:rsid w:val="0076561A"/>
    <w:rsid w:val="0076627B"/>
    <w:rsid w:val="0076776F"/>
    <w:rsid w:val="00767E7B"/>
    <w:rsid w:val="00771732"/>
    <w:rsid w:val="0077503A"/>
    <w:rsid w:val="0078033C"/>
    <w:rsid w:val="00780D8F"/>
    <w:rsid w:val="007812EC"/>
    <w:rsid w:val="00783862"/>
    <w:rsid w:val="007851C0"/>
    <w:rsid w:val="00793B39"/>
    <w:rsid w:val="00796259"/>
    <w:rsid w:val="007A0D90"/>
    <w:rsid w:val="007A272D"/>
    <w:rsid w:val="007A2AB6"/>
    <w:rsid w:val="007A35AD"/>
    <w:rsid w:val="007A44AC"/>
    <w:rsid w:val="007A4921"/>
    <w:rsid w:val="007A501D"/>
    <w:rsid w:val="007A5BD4"/>
    <w:rsid w:val="007A5F5C"/>
    <w:rsid w:val="007B3922"/>
    <w:rsid w:val="007B5556"/>
    <w:rsid w:val="007B76D2"/>
    <w:rsid w:val="007C0331"/>
    <w:rsid w:val="007C3E8C"/>
    <w:rsid w:val="007C415C"/>
    <w:rsid w:val="007C6315"/>
    <w:rsid w:val="007C79E6"/>
    <w:rsid w:val="007D08FF"/>
    <w:rsid w:val="007D1EDD"/>
    <w:rsid w:val="007D2163"/>
    <w:rsid w:val="007D3749"/>
    <w:rsid w:val="007D3DFE"/>
    <w:rsid w:val="007D5970"/>
    <w:rsid w:val="007D7922"/>
    <w:rsid w:val="007E0071"/>
    <w:rsid w:val="007E3361"/>
    <w:rsid w:val="007E3FF9"/>
    <w:rsid w:val="007F0F23"/>
    <w:rsid w:val="007F5BEB"/>
    <w:rsid w:val="008000C6"/>
    <w:rsid w:val="00801E52"/>
    <w:rsid w:val="00803AE0"/>
    <w:rsid w:val="008115BC"/>
    <w:rsid w:val="0081162C"/>
    <w:rsid w:val="00813B8E"/>
    <w:rsid w:val="00816877"/>
    <w:rsid w:val="00816EEF"/>
    <w:rsid w:val="00817F33"/>
    <w:rsid w:val="00822069"/>
    <w:rsid w:val="00824246"/>
    <w:rsid w:val="00827107"/>
    <w:rsid w:val="0083043E"/>
    <w:rsid w:val="00830F5A"/>
    <w:rsid w:val="008321C5"/>
    <w:rsid w:val="0083259A"/>
    <w:rsid w:val="00834823"/>
    <w:rsid w:val="00834A4A"/>
    <w:rsid w:val="00836CC6"/>
    <w:rsid w:val="00837319"/>
    <w:rsid w:val="00841006"/>
    <w:rsid w:val="00845D37"/>
    <w:rsid w:val="00851699"/>
    <w:rsid w:val="00851CEC"/>
    <w:rsid w:val="008526DA"/>
    <w:rsid w:val="00857BBC"/>
    <w:rsid w:val="0086764D"/>
    <w:rsid w:val="008726FC"/>
    <w:rsid w:val="008734C2"/>
    <w:rsid w:val="00873ABF"/>
    <w:rsid w:val="00876CC0"/>
    <w:rsid w:val="00880983"/>
    <w:rsid w:val="008818C6"/>
    <w:rsid w:val="00883FDD"/>
    <w:rsid w:val="00884B7B"/>
    <w:rsid w:val="00884EDD"/>
    <w:rsid w:val="00885C49"/>
    <w:rsid w:val="00886FC3"/>
    <w:rsid w:val="008877E6"/>
    <w:rsid w:val="008928CC"/>
    <w:rsid w:val="008933E3"/>
    <w:rsid w:val="008934CB"/>
    <w:rsid w:val="00895622"/>
    <w:rsid w:val="00895A03"/>
    <w:rsid w:val="008977E6"/>
    <w:rsid w:val="00897DDB"/>
    <w:rsid w:val="008A2048"/>
    <w:rsid w:val="008A4728"/>
    <w:rsid w:val="008A4CB5"/>
    <w:rsid w:val="008A53E4"/>
    <w:rsid w:val="008A541E"/>
    <w:rsid w:val="008A6C53"/>
    <w:rsid w:val="008A7686"/>
    <w:rsid w:val="008A76FC"/>
    <w:rsid w:val="008A7CEE"/>
    <w:rsid w:val="008B0EDC"/>
    <w:rsid w:val="008B209E"/>
    <w:rsid w:val="008B4D8B"/>
    <w:rsid w:val="008B53C6"/>
    <w:rsid w:val="008B72AF"/>
    <w:rsid w:val="008B7F5E"/>
    <w:rsid w:val="008B7FAF"/>
    <w:rsid w:val="008C30F9"/>
    <w:rsid w:val="008C55EB"/>
    <w:rsid w:val="008C5EE7"/>
    <w:rsid w:val="008C64DA"/>
    <w:rsid w:val="008C7DFA"/>
    <w:rsid w:val="008D0B97"/>
    <w:rsid w:val="008D31EA"/>
    <w:rsid w:val="008D34B9"/>
    <w:rsid w:val="008D4840"/>
    <w:rsid w:val="008D5B64"/>
    <w:rsid w:val="008E1454"/>
    <w:rsid w:val="008E14A9"/>
    <w:rsid w:val="008E1541"/>
    <w:rsid w:val="008E1E22"/>
    <w:rsid w:val="008E2ACD"/>
    <w:rsid w:val="008E4E78"/>
    <w:rsid w:val="008E5787"/>
    <w:rsid w:val="008E6795"/>
    <w:rsid w:val="008E6EBC"/>
    <w:rsid w:val="008F02E1"/>
    <w:rsid w:val="008F0AC1"/>
    <w:rsid w:val="008F0C93"/>
    <w:rsid w:val="008F1A2E"/>
    <w:rsid w:val="008F1BCC"/>
    <w:rsid w:val="008F4F5F"/>
    <w:rsid w:val="009015AC"/>
    <w:rsid w:val="00902F90"/>
    <w:rsid w:val="00904298"/>
    <w:rsid w:val="00910AE2"/>
    <w:rsid w:val="00911159"/>
    <w:rsid w:val="00911EEB"/>
    <w:rsid w:val="00912F98"/>
    <w:rsid w:val="009173DE"/>
    <w:rsid w:val="00920EB3"/>
    <w:rsid w:val="00923FFE"/>
    <w:rsid w:val="00925BEC"/>
    <w:rsid w:val="00926442"/>
    <w:rsid w:val="00926918"/>
    <w:rsid w:val="00931B8F"/>
    <w:rsid w:val="009337E3"/>
    <w:rsid w:val="009359AC"/>
    <w:rsid w:val="00936658"/>
    <w:rsid w:val="00936B73"/>
    <w:rsid w:val="00937DFC"/>
    <w:rsid w:val="00941E4D"/>
    <w:rsid w:val="009429CE"/>
    <w:rsid w:val="00942C74"/>
    <w:rsid w:val="00943A38"/>
    <w:rsid w:val="00944834"/>
    <w:rsid w:val="00947985"/>
    <w:rsid w:val="0095094D"/>
    <w:rsid w:val="009526AE"/>
    <w:rsid w:val="00952AE0"/>
    <w:rsid w:val="0095351A"/>
    <w:rsid w:val="0095481F"/>
    <w:rsid w:val="00954ABD"/>
    <w:rsid w:val="00955738"/>
    <w:rsid w:val="00960101"/>
    <w:rsid w:val="009611E4"/>
    <w:rsid w:val="00963D36"/>
    <w:rsid w:val="00964438"/>
    <w:rsid w:val="0096594A"/>
    <w:rsid w:val="009675B4"/>
    <w:rsid w:val="0097122E"/>
    <w:rsid w:val="009715B3"/>
    <w:rsid w:val="0097258D"/>
    <w:rsid w:val="009817D9"/>
    <w:rsid w:val="00982412"/>
    <w:rsid w:val="00985FFB"/>
    <w:rsid w:val="009870BB"/>
    <w:rsid w:val="00992E1A"/>
    <w:rsid w:val="00992F82"/>
    <w:rsid w:val="00993E74"/>
    <w:rsid w:val="00994757"/>
    <w:rsid w:val="0099536A"/>
    <w:rsid w:val="009A2DC0"/>
    <w:rsid w:val="009A4251"/>
    <w:rsid w:val="009A5238"/>
    <w:rsid w:val="009A59F9"/>
    <w:rsid w:val="009A6998"/>
    <w:rsid w:val="009A7041"/>
    <w:rsid w:val="009B04F5"/>
    <w:rsid w:val="009B0CFF"/>
    <w:rsid w:val="009B658B"/>
    <w:rsid w:val="009B7419"/>
    <w:rsid w:val="009C120C"/>
    <w:rsid w:val="009C265E"/>
    <w:rsid w:val="009C767E"/>
    <w:rsid w:val="009C7DE8"/>
    <w:rsid w:val="009D0773"/>
    <w:rsid w:val="009D67DD"/>
    <w:rsid w:val="009D7F3C"/>
    <w:rsid w:val="009E6AC8"/>
    <w:rsid w:val="009E7D7E"/>
    <w:rsid w:val="009F0B63"/>
    <w:rsid w:val="009F1561"/>
    <w:rsid w:val="009F2332"/>
    <w:rsid w:val="009F314C"/>
    <w:rsid w:val="009F3271"/>
    <w:rsid w:val="009F34CB"/>
    <w:rsid w:val="009F3759"/>
    <w:rsid w:val="009F3925"/>
    <w:rsid w:val="009F3EC8"/>
    <w:rsid w:val="009F5460"/>
    <w:rsid w:val="009F5F7F"/>
    <w:rsid w:val="009F5FCE"/>
    <w:rsid w:val="009F706A"/>
    <w:rsid w:val="009F7392"/>
    <w:rsid w:val="00A00431"/>
    <w:rsid w:val="00A00494"/>
    <w:rsid w:val="00A01B01"/>
    <w:rsid w:val="00A0246B"/>
    <w:rsid w:val="00A05923"/>
    <w:rsid w:val="00A0663C"/>
    <w:rsid w:val="00A06803"/>
    <w:rsid w:val="00A072CE"/>
    <w:rsid w:val="00A16562"/>
    <w:rsid w:val="00A20A04"/>
    <w:rsid w:val="00A21016"/>
    <w:rsid w:val="00A23527"/>
    <w:rsid w:val="00A23629"/>
    <w:rsid w:val="00A244A5"/>
    <w:rsid w:val="00A257FE"/>
    <w:rsid w:val="00A273BC"/>
    <w:rsid w:val="00A27F7F"/>
    <w:rsid w:val="00A30629"/>
    <w:rsid w:val="00A30770"/>
    <w:rsid w:val="00A3400F"/>
    <w:rsid w:val="00A366BC"/>
    <w:rsid w:val="00A41971"/>
    <w:rsid w:val="00A41C04"/>
    <w:rsid w:val="00A43482"/>
    <w:rsid w:val="00A4350B"/>
    <w:rsid w:val="00A4405B"/>
    <w:rsid w:val="00A46710"/>
    <w:rsid w:val="00A50743"/>
    <w:rsid w:val="00A51228"/>
    <w:rsid w:val="00A57115"/>
    <w:rsid w:val="00A573D6"/>
    <w:rsid w:val="00A60C9B"/>
    <w:rsid w:val="00A613A2"/>
    <w:rsid w:val="00A62298"/>
    <w:rsid w:val="00A630E5"/>
    <w:rsid w:val="00A63FDB"/>
    <w:rsid w:val="00A649F7"/>
    <w:rsid w:val="00A674DD"/>
    <w:rsid w:val="00A67921"/>
    <w:rsid w:val="00A71C12"/>
    <w:rsid w:val="00A73158"/>
    <w:rsid w:val="00A741DE"/>
    <w:rsid w:val="00A74FF5"/>
    <w:rsid w:val="00A80B76"/>
    <w:rsid w:val="00A85EF9"/>
    <w:rsid w:val="00A864AF"/>
    <w:rsid w:val="00A865E9"/>
    <w:rsid w:val="00A865EE"/>
    <w:rsid w:val="00A9357A"/>
    <w:rsid w:val="00A969C6"/>
    <w:rsid w:val="00A9704B"/>
    <w:rsid w:val="00AA02A3"/>
    <w:rsid w:val="00AA0302"/>
    <w:rsid w:val="00AA1D4A"/>
    <w:rsid w:val="00AA3B4E"/>
    <w:rsid w:val="00AA5D5D"/>
    <w:rsid w:val="00AA677D"/>
    <w:rsid w:val="00AA70FB"/>
    <w:rsid w:val="00AB01CF"/>
    <w:rsid w:val="00AB0669"/>
    <w:rsid w:val="00AB74CE"/>
    <w:rsid w:val="00AB74FC"/>
    <w:rsid w:val="00AC014F"/>
    <w:rsid w:val="00AC099B"/>
    <w:rsid w:val="00AC10C4"/>
    <w:rsid w:val="00AC2726"/>
    <w:rsid w:val="00AC45EF"/>
    <w:rsid w:val="00AC465F"/>
    <w:rsid w:val="00AC6D23"/>
    <w:rsid w:val="00AD05A0"/>
    <w:rsid w:val="00AD21E7"/>
    <w:rsid w:val="00AD2AB4"/>
    <w:rsid w:val="00AD58B9"/>
    <w:rsid w:val="00AD5EAE"/>
    <w:rsid w:val="00AD6FAE"/>
    <w:rsid w:val="00AE1CBD"/>
    <w:rsid w:val="00AE1F70"/>
    <w:rsid w:val="00AE51D0"/>
    <w:rsid w:val="00AE6966"/>
    <w:rsid w:val="00AE7452"/>
    <w:rsid w:val="00AF08C9"/>
    <w:rsid w:val="00AF0D84"/>
    <w:rsid w:val="00AF22D4"/>
    <w:rsid w:val="00AF2CCD"/>
    <w:rsid w:val="00AF5EDB"/>
    <w:rsid w:val="00AF719E"/>
    <w:rsid w:val="00AF77D5"/>
    <w:rsid w:val="00B0363E"/>
    <w:rsid w:val="00B03B74"/>
    <w:rsid w:val="00B047F5"/>
    <w:rsid w:val="00B077A0"/>
    <w:rsid w:val="00B107B9"/>
    <w:rsid w:val="00B13157"/>
    <w:rsid w:val="00B16417"/>
    <w:rsid w:val="00B16991"/>
    <w:rsid w:val="00B20541"/>
    <w:rsid w:val="00B22494"/>
    <w:rsid w:val="00B25086"/>
    <w:rsid w:val="00B31980"/>
    <w:rsid w:val="00B35606"/>
    <w:rsid w:val="00B37666"/>
    <w:rsid w:val="00B37854"/>
    <w:rsid w:val="00B409A2"/>
    <w:rsid w:val="00B43EE3"/>
    <w:rsid w:val="00B453EE"/>
    <w:rsid w:val="00B46784"/>
    <w:rsid w:val="00B468F7"/>
    <w:rsid w:val="00B50DDE"/>
    <w:rsid w:val="00B51095"/>
    <w:rsid w:val="00B51C75"/>
    <w:rsid w:val="00B51FBD"/>
    <w:rsid w:val="00B521CD"/>
    <w:rsid w:val="00B5310A"/>
    <w:rsid w:val="00B55BF4"/>
    <w:rsid w:val="00B55C3B"/>
    <w:rsid w:val="00B56AD0"/>
    <w:rsid w:val="00B56F0C"/>
    <w:rsid w:val="00B56F55"/>
    <w:rsid w:val="00B56FFA"/>
    <w:rsid w:val="00B57018"/>
    <w:rsid w:val="00B61626"/>
    <w:rsid w:val="00B62145"/>
    <w:rsid w:val="00B62C61"/>
    <w:rsid w:val="00B62F37"/>
    <w:rsid w:val="00B63925"/>
    <w:rsid w:val="00B63B6C"/>
    <w:rsid w:val="00B66A68"/>
    <w:rsid w:val="00B67CC7"/>
    <w:rsid w:val="00B7223D"/>
    <w:rsid w:val="00B75FCE"/>
    <w:rsid w:val="00B76682"/>
    <w:rsid w:val="00B76C56"/>
    <w:rsid w:val="00B772FD"/>
    <w:rsid w:val="00B806F7"/>
    <w:rsid w:val="00B80E0D"/>
    <w:rsid w:val="00B82379"/>
    <w:rsid w:val="00B8684A"/>
    <w:rsid w:val="00B927F5"/>
    <w:rsid w:val="00B95B0C"/>
    <w:rsid w:val="00BA50FC"/>
    <w:rsid w:val="00BB376C"/>
    <w:rsid w:val="00BB7184"/>
    <w:rsid w:val="00BC01F2"/>
    <w:rsid w:val="00BC0551"/>
    <w:rsid w:val="00BC0D46"/>
    <w:rsid w:val="00BC4FBA"/>
    <w:rsid w:val="00BC7484"/>
    <w:rsid w:val="00BC7AA5"/>
    <w:rsid w:val="00BD188C"/>
    <w:rsid w:val="00BD4446"/>
    <w:rsid w:val="00BD45B1"/>
    <w:rsid w:val="00BD4BD6"/>
    <w:rsid w:val="00BE11B2"/>
    <w:rsid w:val="00BE194D"/>
    <w:rsid w:val="00BE4591"/>
    <w:rsid w:val="00BE69D9"/>
    <w:rsid w:val="00BF000F"/>
    <w:rsid w:val="00BF09A6"/>
    <w:rsid w:val="00BF21A2"/>
    <w:rsid w:val="00BF2339"/>
    <w:rsid w:val="00BF556C"/>
    <w:rsid w:val="00BF5A14"/>
    <w:rsid w:val="00BF7A26"/>
    <w:rsid w:val="00C0127F"/>
    <w:rsid w:val="00C07349"/>
    <w:rsid w:val="00C10008"/>
    <w:rsid w:val="00C1479D"/>
    <w:rsid w:val="00C152C8"/>
    <w:rsid w:val="00C1569B"/>
    <w:rsid w:val="00C21699"/>
    <w:rsid w:val="00C22FB7"/>
    <w:rsid w:val="00C23621"/>
    <w:rsid w:val="00C261B0"/>
    <w:rsid w:val="00C265B2"/>
    <w:rsid w:val="00C26C37"/>
    <w:rsid w:val="00C2752A"/>
    <w:rsid w:val="00C30FEE"/>
    <w:rsid w:val="00C34A3A"/>
    <w:rsid w:val="00C3609E"/>
    <w:rsid w:val="00C363ED"/>
    <w:rsid w:val="00C367F2"/>
    <w:rsid w:val="00C4055D"/>
    <w:rsid w:val="00C40E1B"/>
    <w:rsid w:val="00C415A9"/>
    <w:rsid w:val="00C42EB4"/>
    <w:rsid w:val="00C44D1C"/>
    <w:rsid w:val="00C50859"/>
    <w:rsid w:val="00C51007"/>
    <w:rsid w:val="00C51C37"/>
    <w:rsid w:val="00C533CA"/>
    <w:rsid w:val="00C5743C"/>
    <w:rsid w:val="00C60434"/>
    <w:rsid w:val="00C61629"/>
    <w:rsid w:val="00C616D0"/>
    <w:rsid w:val="00C635EB"/>
    <w:rsid w:val="00C70C76"/>
    <w:rsid w:val="00C751DF"/>
    <w:rsid w:val="00C76F7A"/>
    <w:rsid w:val="00C80FB4"/>
    <w:rsid w:val="00C811C9"/>
    <w:rsid w:val="00C81200"/>
    <w:rsid w:val="00C81DA7"/>
    <w:rsid w:val="00C8218B"/>
    <w:rsid w:val="00C8264D"/>
    <w:rsid w:val="00C82C28"/>
    <w:rsid w:val="00C84CB7"/>
    <w:rsid w:val="00C84D32"/>
    <w:rsid w:val="00C90105"/>
    <w:rsid w:val="00C93948"/>
    <w:rsid w:val="00C93F7F"/>
    <w:rsid w:val="00C9494A"/>
    <w:rsid w:val="00C94FCE"/>
    <w:rsid w:val="00C95CDE"/>
    <w:rsid w:val="00C97078"/>
    <w:rsid w:val="00CA0E46"/>
    <w:rsid w:val="00CA2947"/>
    <w:rsid w:val="00CA5089"/>
    <w:rsid w:val="00CA6F5E"/>
    <w:rsid w:val="00CA79ED"/>
    <w:rsid w:val="00CB1159"/>
    <w:rsid w:val="00CB36AE"/>
    <w:rsid w:val="00CB40FD"/>
    <w:rsid w:val="00CB5AAD"/>
    <w:rsid w:val="00CB5AD2"/>
    <w:rsid w:val="00CB5E3A"/>
    <w:rsid w:val="00CB6A93"/>
    <w:rsid w:val="00CB7501"/>
    <w:rsid w:val="00CB7DA8"/>
    <w:rsid w:val="00CC185B"/>
    <w:rsid w:val="00CC55DC"/>
    <w:rsid w:val="00CC561A"/>
    <w:rsid w:val="00CC7992"/>
    <w:rsid w:val="00CD30C3"/>
    <w:rsid w:val="00CD7D25"/>
    <w:rsid w:val="00CE1346"/>
    <w:rsid w:val="00CE1B8F"/>
    <w:rsid w:val="00CE66E1"/>
    <w:rsid w:val="00CE75D6"/>
    <w:rsid w:val="00CF15F3"/>
    <w:rsid w:val="00CF48D3"/>
    <w:rsid w:val="00CF4DC7"/>
    <w:rsid w:val="00CF684C"/>
    <w:rsid w:val="00D01F51"/>
    <w:rsid w:val="00D047E1"/>
    <w:rsid w:val="00D0588F"/>
    <w:rsid w:val="00D065F4"/>
    <w:rsid w:val="00D07994"/>
    <w:rsid w:val="00D07C46"/>
    <w:rsid w:val="00D11725"/>
    <w:rsid w:val="00D136D0"/>
    <w:rsid w:val="00D13B0B"/>
    <w:rsid w:val="00D150D9"/>
    <w:rsid w:val="00D15154"/>
    <w:rsid w:val="00D207EC"/>
    <w:rsid w:val="00D23CDA"/>
    <w:rsid w:val="00D32ADC"/>
    <w:rsid w:val="00D355CC"/>
    <w:rsid w:val="00D35B9C"/>
    <w:rsid w:val="00D36D40"/>
    <w:rsid w:val="00D376DF"/>
    <w:rsid w:val="00D40D72"/>
    <w:rsid w:val="00D429CA"/>
    <w:rsid w:val="00D448B7"/>
    <w:rsid w:val="00D50EB5"/>
    <w:rsid w:val="00D51BF0"/>
    <w:rsid w:val="00D54AC5"/>
    <w:rsid w:val="00D54B20"/>
    <w:rsid w:val="00D55E96"/>
    <w:rsid w:val="00D57815"/>
    <w:rsid w:val="00D60DAF"/>
    <w:rsid w:val="00D63CE3"/>
    <w:rsid w:val="00D65E65"/>
    <w:rsid w:val="00D65EA4"/>
    <w:rsid w:val="00D672C0"/>
    <w:rsid w:val="00D7112D"/>
    <w:rsid w:val="00D71C82"/>
    <w:rsid w:val="00D72785"/>
    <w:rsid w:val="00D73C34"/>
    <w:rsid w:val="00D744FE"/>
    <w:rsid w:val="00D771AE"/>
    <w:rsid w:val="00D779F9"/>
    <w:rsid w:val="00D81DAE"/>
    <w:rsid w:val="00D83366"/>
    <w:rsid w:val="00D83DE3"/>
    <w:rsid w:val="00D84DC5"/>
    <w:rsid w:val="00D85005"/>
    <w:rsid w:val="00D8753B"/>
    <w:rsid w:val="00D87554"/>
    <w:rsid w:val="00D90544"/>
    <w:rsid w:val="00D9456C"/>
    <w:rsid w:val="00DA0AA0"/>
    <w:rsid w:val="00DA139F"/>
    <w:rsid w:val="00DA16C3"/>
    <w:rsid w:val="00DA242B"/>
    <w:rsid w:val="00DA2EE8"/>
    <w:rsid w:val="00DA3A40"/>
    <w:rsid w:val="00DA4B93"/>
    <w:rsid w:val="00DA5B37"/>
    <w:rsid w:val="00DA6477"/>
    <w:rsid w:val="00DB07A6"/>
    <w:rsid w:val="00DB1807"/>
    <w:rsid w:val="00DB1A2C"/>
    <w:rsid w:val="00DB267F"/>
    <w:rsid w:val="00DB3C19"/>
    <w:rsid w:val="00DB5D58"/>
    <w:rsid w:val="00DB6876"/>
    <w:rsid w:val="00DB7D84"/>
    <w:rsid w:val="00DC0220"/>
    <w:rsid w:val="00DC0432"/>
    <w:rsid w:val="00DC1A57"/>
    <w:rsid w:val="00DC2B69"/>
    <w:rsid w:val="00DC3720"/>
    <w:rsid w:val="00DC45A2"/>
    <w:rsid w:val="00DC4F20"/>
    <w:rsid w:val="00DD032E"/>
    <w:rsid w:val="00DD0B66"/>
    <w:rsid w:val="00DD2954"/>
    <w:rsid w:val="00DD3031"/>
    <w:rsid w:val="00DD3532"/>
    <w:rsid w:val="00DD5DB3"/>
    <w:rsid w:val="00DE0D15"/>
    <w:rsid w:val="00DE1194"/>
    <w:rsid w:val="00DE2BCE"/>
    <w:rsid w:val="00DE5D42"/>
    <w:rsid w:val="00DE5F47"/>
    <w:rsid w:val="00DF0133"/>
    <w:rsid w:val="00DF2309"/>
    <w:rsid w:val="00DF23AE"/>
    <w:rsid w:val="00DF3079"/>
    <w:rsid w:val="00DF589C"/>
    <w:rsid w:val="00DF6D14"/>
    <w:rsid w:val="00E006F2"/>
    <w:rsid w:val="00E0089A"/>
    <w:rsid w:val="00E02E69"/>
    <w:rsid w:val="00E05BFD"/>
    <w:rsid w:val="00E103B3"/>
    <w:rsid w:val="00E208BC"/>
    <w:rsid w:val="00E210C0"/>
    <w:rsid w:val="00E22F96"/>
    <w:rsid w:val="00E23B93"/>
    <w:rsid w:val="00E262EA"/>
    <w:rsid w:val="00E26B4E"/>
    <w:rsid w:val="00E3155B"/>
    <w:rsid w:val="00E33830"/>
    <w:rsid w:val="00E34E6C"/>
    <w:rsid w:val="00E3598E"/>
    <w:rsid w:val="00E409EC"/>
    <w:rsid w:val="00E44066"/>
    <w:rsid w:val="00E446DE"/>
    <w:rsid w:val="00E4623B"/>
    <w:rsid w:val="00E5242A"/>
    <w:rsid w:val="00E53891"/>
    <w:rsid w:val="00E53AB2"/>
    <w:rsid w:val="00E55D0B"/>
    <w:rsid w:val="00E57052"/>
    <w:rsid w:val="00E57C6A"/>
    <w:rsid w:val="00E61E1A"/>
    <w:rsid w:val="00E640D1"/>
    <w:rsid w:val="00E6459C"/>
    <w:rsid w:val="00E64900"/>
    <w:rsid w:val="00E67D6A"/>
    <w:rsid w:val="00E72E75"/>
    <w:rsid w:val="00E74239"/>
    <w:rsid w:val="00E74EA2"/>
    <w:rsid w:val="00E778E1"/>
    <w:rsid w:val="00E812B7"/>
    <w:rsid w:val="00E817D3"/>
    <w:rsid w:val="00E82B44"/>
    <w:rsid w:val="00E82C5A"/>
    <w:rsid w:val="00E83B77"/>
    <w:rsid w:val="00E84DF6"/>
    <w:rsid w:val="00E86794"/>
    <w:rsid w:val="00E867D6"/>
    <w:rsid w:val="00E87100"/>
    <w:rsid w:val="00E901B0"/>
    <w:rsid w:val="00E909A6"/>
    <w:rsid w:val="00E9588A"/>
    <w:rsid w:val="00E974AF"/>
    <w:rsid w:val="00EA1522"/>
    <w:rsid w:val="00EA1CE7"/>
    <w:rsid w:val="00EA3CA6"/>
    <w:rsid w:val="00EA4428"/>
    <w:rsid w:val="00EA54D1"/>
    <w:rsid w:val="00EA5748"/>
    <w:rsid w:val="00EA5F73"/>
    <w:rsid w:val="00EA6DEF"/>
    <w:rsid w:val="00EA71E2"/>
    <w:rsid w:val="00EB3271"/>
    <w:rsid w:val="00EB344C"/>
    <w:rsid w:val="00EB4D12"/>
    <w:rsid w:val="00EB5444"/>
    <w:rsid w:val="00EB68B8"/>
    <w:rsid w:val="00EB6D81"/>
    <w:rsid w:val="00EB6E0C"/>
    <w:rsid w:val="00EC3ACF"/>
    <w:rsid w:val="00ED2B08"/>
    <w:rsid w:val="00ED4876"/>
    <w:rsid w:val="00ED4E60"/>
    <w:rsid w:val="00ED4EF6"/>
    <w:rsid w:val="00ED541C"/>
    <w:rsid w:val="00ED6C05"/>
    <w:rsid w:val="00EE2131"/>
    <w:rsid w:val="00EE4465"/>
    <w:rsid w:val="00EE4583"/>
    <w:rsid w:val="00EE4ED2"/>
    <w:rsid w:val="00EF363C"/>
    <w:rsid w:val="00EF623F"/>
    <w:rsid w:val="00EF6F24"/>
    <w:rsid w:val="00EF7CF2"/>
    <w:rsid w:val="00F0050F"/>
    <w:rsid w:val="00F01529"/>
    <w:rsid w:val="00F018FC"/>
    <w:rsid w:val="00F02B7D"/>
    <w:rsid w:val="00F039B4"/>
    <w:rsid w:val="00F03E1A"/>
    <w:rsid w:val="00F05CC5"/>
    <w:rsid w:val="00F061E8"/>
    <w:rsid w:val="00F06B5F"/>
    <w:rsid w:val="00F0748A"/>
    <w:rsid w:val="00F077A4"/>
    <w:rsid w:val="00F146A1"/>
    <w:rsid w:val="00F152F1"/>
    <w:rsid w:val="00F216DE"/>
    <w:rsid w:val="00F21F17"/>
    <w:rsid w:val="00F22005"/>
    <w:rsid w:val="00F233A6"/>
    <w:rsid w:val="00F26E5D"/>
    <w:rsid w:val="00F271C0"/>
    <w:rsid w:val="00F30BE4"/>
    <w:rsid w:val="00F32155"/>
    <w:rsid w:val="00F33770"/>
    <w:rsid w:val="00F3455A"/>
    <w:rsid w:val="00F36680"/>
    <w:rsid w:val="00F37F9E"/>
    <w:rsid w:val="00F40106"/>
    <w:rsid w:val="00F40248"/>
    <w:rsid w:val="00F41D4F"/>
    <w:rsid w:val="00F451D3"/>
    <w:rsid w:val="00F46D7E"/>
    <w:rsid w:val="00F52D71"/>
    <w:rsid w:val="00F539D8"/>
    <w:rsid w:val="00F56B34"/>
    <w:rsid w:val="00F609E4"/>
    <w:rsid w:val="00F631E2"/>
    <w:rsid w:val="00F64474"/>
    <w:rsid w:val="00F67736"/>
    <w:rsid w:val="00F708F0"/>
    <w:rsid w:val="00F71633"/>
    <w:rsid w:val="00F72727"/>
    <w:rsid w:val="00F7298C"/>
    <w:rsid w:val="00F74D9B"/>
    <w:rsid w:val="00F757CE"/>
    <w:rsid w:val="00F75A11"/>
    <w:rsid w:val="00F7645A"/>
    <w:rsid w:val="00F82450"/>
    <w:rsid w:val="00F830C3"/>
    <w:rsid w:val="00F8403E"/>
    <w:rsid w:val="00F851CA"/>
    <w:rsid w:val="00F86829"/>
    <w:rsid w:val="00F910E2"/>
    <w:rsid w:val="00F93183"/>
    <w:rsid w:val="00F941DB"/>
    <w:rsid w:val="00F951DC"/>
    <w:rsid w:val="00F952BB"/>
    <w:rsid w:val="00F95553"/>
    <w:rsid w:val="00FA2AD9"/>
    <w:rsid w:val="00FA47C3"/>
    <w:rsid w:val="00FA4F40"/>
    <w:rsid w:val="00FB045B"/>
    <w:rsid w:val="00FB1392"/>
    <w:rsid w:val="00FB1FCF"/>
    <w:rsid w:val="00FB221F"/>
    <w:rsid w:val="00FB3DAC"/>
    <w:rsid w:val="00FB5BE7"/>
    <w:rsid w:val="00FB5E6A"/>
    <w:rsid w:val="00FB6892"/>
    <w:rsid w:val="00FC05A6"/>
    <w:rsid w:val="00FC0DF7"/>
    <w:rsid w:val="00FC183F"/>
    <w:rsid w:val="00FC306C"/>
    <w:rsid w:val="00FC3A9A"/>
    <w:rsid w:val="00FC58D2"/>
    <w:rsid w:val="00FC662C"/>
    <w:rsid w:val="00FD3C87"/>
    <w:rsid w:val="00FD4FA8"/>
    <w:rsid w:val="00FD5791"/>
    <w:rsid w:val="00FD767F"/>
    <w:rsid w:val="00FD7A86"/>
    <w:rsid w:val="00FE39A5"/>
    <w:rsid w:val="00FE4C1E"/>
    <w:rsid w:val="00FF1EC0"/>
    <w:rsid w:val="00FF39D3"/>
    <w:rsid w:val="00FF4362"/>
    <w:rsid w:val="00FF6C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stroke endarrow="classic" endarrowlength="short" weight=".5pt"/>
    </o:shapedefaults>
    <o:shapelayout v:ext="edit">
      <o:idmap v:ext="edit" data="1"/>
    </o:shapelayout>
  </w:shapeDefaults>
  <w:decimalSymbol w:val=","/>
  <w:listSeparator w:val=";"/>
  <w14:docId w14:val="4D315FD8"/>
  <w15:docId w15:val="{FBF45B5B-0840-4607-9C7E-440AEB31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semiHidden/>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List Paragraph1,lp1"/>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character" w:customStyle="1" w:styleId="LijstalineaChar">
    <w:name w:val="Lijstalinea Char"/>
    <w:aliases w:val="List Paragraph1 Char,lp1 Char"/>
    <w:basedOn w:val="Standaardalinea-lettertype"/>
    <w:link w:val="Lijstalinea"/>
    <w:uiPriority w:val="34"/>
    <w:locked/>
    <w:rsid w:val="00C44D1C"/>
    <w:rPr>
      <w:rFonts w:ascii="Arial" w:hAnsi="Arial" w:cs="Arial"/>
      <w:sz w:val="17"/>
      <w:szCs w:val="17"/>
    </w:rPr>
  </w:style>
  <w:style w:type="character" w:styleId="Onopgelostemelding">
    <w:name w:val="Unresolved Mention"/>
    <w:basedOn w:val="Standaardalinea-lettertype"/>
    <w:uiPriority w:val="99"/>
    <w:semiHidden/>
    <w:unhideWhenUsed/>
    <w:rsid w:val="008818C6"/>
    <w:rPr>
      <w:color w:val="808080"/>
      <w:shd w:val="clear" w:color="auto" w:fill="E6E6E6"/>
    </w:rPr>
  </w:style>
  <w:style w:type="paragraph" w:customStyle="1" w:styleId="Default">
    <w:name w:val="Default"/>
    <w:rsid w:val="00E61E1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5264">
      <w:bodyDiv w:val="1"/>
      <w:marLeft w:val="0"/>
      <w:marRight w:val="0"/>
      <w:marTop w:val="0"/>
      <w:marBottom w:val="0"/>
      <w:divBdr>
        <w:top w:val="none" w:sz="0" w:space="0" w:color="auto"/>
        <w:left w:val="none" w:sz="0" w:space="0" w:color="auto"/>
        <w:bottom w:val="none" w:sz="0" w:space="0" w:color="auto"/>
        <w:right w:val="none" w:sz="0" w:space="0" w:color="auto"/>
      </w:divBdr>
    </w:div>
    <w:div w:id="153839813">
      <w:bodyDiv w:val="1"/>
      <w:marLeft w:val="0"/>
      <w:marRight w:val="0"/>
      <w:marTop w:val="0"/>
      <w:marBottom w:val="0"/>
      <w:divBdr>
        <w:top w:val="none" w:sz="0" w:space="0" w:color="auto"/>
        <w:left w:val="none" w:sz="0" w:space="0" w:color="auto"/>
        <w:bottom w:val="none" w:sz="0" w:space="0" w:color="auto"/>
        <w:right w:val="none" w:sz="0" w:space="0" w:color="auto"/>
      </w:divBdr>
    </w:div>
    <w:div w:id="206189549">
      <w:bodyDiv w:val="1"/>
      <w:marLeft w:val="0"/>
      <w:marRight w:val="0"/>
      <w:marTop w:val="0"/>
      <w:marBottom w:val="0"/>
      <w:divBdr>
        <w:top w:val="none" w:sz="0" w:space="0" w:color="auto"/>
        <w:left w:val="none" w:sz="0" w:space="0" w:color="auto"/>
        <w:bottom w:val="none" w:sz="0" w:space="0" w:color="auto"/>
        <w:right w:val="none" w:sz="0" w:space="0" w:color="auto"/>
      </w:divBdr>
    </w:div>
    <w:div w:id="339699443">
      <w:bodyDiv w:val="1"/>
      <w:marLeft w:val="0"/>
      <w:marRight w:val="0"/>
      <w:marTop w:val="0"/>
      <w:marBottom w:val="0"/>
      <w:divBdr>
        <w:top w:val="none" w:sz="0" w:space="0" w:color="auto"/>
        <w:left w:val="none" w:sz="0" w:space="0" w:color="auto"/>
        <w:bottom w:val="none" w:sz="0" w:space="0" w:color="auto"/>
        <w:right w:val="none" w:sz="0" w:space="0" w:color="auto"/>
      </w:divBdr>
    </w:div>
    <w:div w:id="367226166">
      <w:bodyDiv w:val="1"/>
      <w:marLeft w:val="0"/>
      <w:marRight w:val="0"/>
      <w:marTop w:val="0"/>
      <w:marBottom w:val="0"/>
      <w:divBdr>
        <w:top w:val="none" w:sz="0" w:space="0" w:color="auto"/>
        <w:left w:val="none" w:sz="0" w:space="0" w:color="auto"/>
        <w:bottom w:val="none" w:sz="0" w:space="0" w:color="auto"/>
        <w:right w:val="none" w:sz="0" w:space="0" w:color="auto"/>
      </w:divBdr>
    </w:div>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659967763">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21293639">
      <w:bodyDiv w:val="1"/>
      <w:marLeft w:val="0"/>
      <w:marRight w:val="0"/>
      <w:marTop w:val="0"/>
      <w:marBottom w:val="0"/>
      <w:divBdr>
        <w:top w:val="none" w:sz="0" w:space="0" w:color="auto"/>
        <w:left w:val="none" w:sz="0" w:space="0" w:color="auto"/>
        <w:bottom w:val="none" w:sz="0" w:space="0" w:color="auto"/>
        <w:right w:val="none" w:sz="0" w:space="0" w:color="auto"/>
      </w:divBdr>
    </w:div>
    <w:div w:id="767193550">
      <w:bodyDiv w:val="1"/>
      <w:marLeft w:val="0"/>
      <w:marRight w:val="0"/>
      <w:marTop w:val="0"/>
      <w:marBottom w:val="0"/>
      <w:divBdr>
        <w:top w:val="none" w:sz="0" w:space="0" w:color="auto"/>
        <w:left w:val="none" w:sz="0" w:space="0" w:color="auto"/>
        <w:bottom w:val="none" w:sz="0" w:space="0" w:color="auto"/>
        <w:right w:val="none" w:sz="0" w:space="0" w:color="auto"/>
      </w:divBdr>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951207803">
      <w:bodyDiv w:val="1"/>
      <w:marLeft w:val="0"/>
      <w:marRight w:val="0"/>
      <w:marTop w:val="0"/>
      <w:marBottom w:val="0"/>
      <w:divBdr>
        <w:top w:val="none" w:sz="0" w:space="0" w:color="auto"/>
        <w:left w:val="none" w:sz="0" w:space="0" w:color="auto"/>
        <w:bottom w:val="none" w:sz="0" w:space="0" w:color="auto"/>
        <w:right w:val="none" w:sz="0" w:space="0" w:color="auto"/>
      </w:divBdr>
    </w:div>
    <w:div w:id="1085305019">
      <w:bodyDiv w:val="1"/>
      <w:marLeft w:val="0"/>
      <w:marRight w:val="0"/>
      <w:marTop w:val="0"/>
      <w:marBottom w:val="0"/>
      <w:divBdr>
        <w:top w:val="none" w:sz="0" w:space="0" w:color="auto"/>
        <w:left w:val="none" w:sz="0" w:space="0" w:color="auto"/>
        <w:bottom w:val="none" w:sz="0" w:space="0" w:color="auto"/>
        <w:right w:val="none" w:sz="0" w:space="0" w:color="auto"/>
      </w:divBdr>
    </w:div>
    <w:div w:id="1096708314">
      <w:bodyDiv w:val="1"/>
      <w:marLeft w:val="0"/>
      <w:marRight w:val="0"/>
      <w:marTop w:val="0"/>
      <w:marBottom w:val="0"/>
      <w:divBdr>
        <w:top w:val="none" w:sz="0" w:space="0" w:color="auto"/>
        <w:left w:val="none" w:sz="0" w:space="0" w:color="auto"/>
        <w:bottom w:val="none" w:sz="0" w:space="0" w:color="auto"/>
        <w:right w:val="none" w:sz="0" w:space="0" w:color="auto"/>
      </w:divBdr>
    </w:div>
    <w:div w:id="1131248205">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355573734">
      <w:bodyDiv w:val="1"/>
      <w:marLeft w:val="0"/>
      <w:marRight w:val="0"/>
      <w:marTop w:val="0"/>
      <w:marBottom w:val="0"/>
      <w:divBdr>
        <w:top w:val="none" w:sz="0" w:space="0" w:color="auto"/>
        <w:left w:val="none" w:sz="0" w:space="0" w:color="auto"/>
        <w:bottom w:val="none" w:sz="0" w:space="0" w:color="auto"/>
        <w:right w:val="none" w:sz="0" w:space="0" w:color="auto"/>
      </w:divBdr>
    </w:div>
    <w:div w:id="1389035898">
      <w:bodyDiv w:val="1"/>
      <w:marLeft w:val="0"/>
      <w:marRight w:val="0"/>
      <w:marTop w:val="0"/>
      <w:marBottom w:val="0"/>
      <w:divBdr>
        <w:top w:val="none" w:sz="0" w:space="0" w:color="auto"/>
        <w:left w:val="none" w:sz="0" w:space="0" w:color="auto"/>
        <w:bottom w:val="none" w:sz="0" w:space="0" w:color="auto"/>
        <w:right w:val="none" w:sz="0" w:space="0" w:color="auto"/>
      </w:divBdr>
    </w:div>
    <w:div w:id="1499492779">
      <w:bodyDiv w:val="1"/>
      <w:marLeft w:val="0"/>
      <w:marRight w:val="0"/>
      <w:marTop w:val="0"/>
      <w:marBottom w:val="0"/>
      <w:divBdr>
        <w:top w:val="none" w:sz="0" w:space="0" w:color="auto"/>
        <w:left w:val="none" w:sz="0" w:space="0" w:color="auto"/>
        <w:bottom w:val="none" w:sz="0" w:space="0" w:color="auto"/>
        <w:right w:val="none" w:sz="0" w:space="0" w:color="auto"/>
      </w:divBdr>
    </w:div>
    <w:div w:id="1590042931">
      <w:bodyDiv w:val="1"/>
      <w:marLeft w:val="0"/>
      <w:marRight w:val="0"/>
      <w:marTop w:val="0"/>
      <w:marBottom w:val="0"/>
      <w:divBdr>
        <w:top w:val="none" w:sz="0" w:space="0" w:color="auto"/>
        <w:left w:val="none" w:sz="0" w:space="0" w:color="auto"/>
        <w:bottom w:val="none" w:sz="0" w:space="0" w:color="auto"/>
        <w:right w:val="none" w:sz="0" w:space="0" w:color="auto"/>
      </w:divBdr>
    </w:div>
    <w:div w:id="1608268039">
      <w:bodyDiv w:val="1"/>
      <w:marLeft w:val="0"/>
      <w:marRight w:val="0"/>
      <w:marTop w:val="0"/>
      <w:marBottom w:val="0"/>
      <w:divBdr>
        <w:top w:val="none" w:sz="0" w:space="0" w:color="auto"/>
        <w:left w:val="none" w:sz="0" w:space="0" w:color="auto"/>
        <w:bottom w:val="none" w:sz="0" w:space="0" w:color="auto"/>
        <w:right w:val="none" w:sz="0" w:space="0" w:color="auto"/>
      </w:divBdr>
    </w:div>
    <w:div w:id="190934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6fb00bd3084bb7b57088ea45d0df21a3">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a76b846698357c57fcea16181f3459f1"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SharingHintHash" ma:index="14"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D34BA-0E00-4B94-9022-FE78F555CB23}">
  <ds:schemaRefs>
    <ds:schemaRef ds:uri="http://schemas.microsoft.com/sharepoint/v3/contenttype/forms"/>
  </ds:schemaRefs>
</ds:datastoreItem>
</file>

<file path=customXml/itemProps2.xml><?xml version="1.0" encoding="utf-8"?>
<ds:datastoreItem xmlns:ds="http://schemas.openxmlformats.org/officeDocument/2006/customXml" ds:itemID="{1C59EC7C-4C68-43A6-B375-719A7541E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9E34D-1B65-4E70-9ACE-CA37F53D8A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20EE9A-CBF5-4DC1-B315-B57F69C2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1290</Words>
  <Characters>8908</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Bijlage 1 - Aanvullingen op de aanbestedingsleidraad</vt:lpstr>
    </vt:vector>
  </TitlesOfParts>
  <Company>Packard Bell NEC, Inc.</Company>
  <LinksUpToDate>false</LinksUpToDate>
  <CharactersWithSpaces>10178</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1 - Aanvullingen op de aanbestedingsleidraad</dc:title>
  <dc:subject/>
  <dc:creator>Onbekend</dc:creator>
  <cp:keywords>download; Aanbestedingsleidraad</cp:keywords>
  <dc:description/>
  <cp:lastModifiedBy>Rieder, FW (Frans)</cp:lastModifiedBy>
  <cp:revision>6</cp:revision>
  <cp:lastPrinted>2013-01-14T13:17:00Z</cp:lastPrinted>
  <dcterms:created xsi:type="dcterms:W3CDTF">2022-01-13T15:26:00Z</dcterms:created>
  <dcterms:modified xsi:type="dcterms:W3CDTF">2022-01-17T15:32:00Z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_dlc_DocIdItemGuid">
    <vt:lpwstr>6fd0b91e-beeb-414f-972b-416dbedb0904</vt:lpwstr>
  </property>
  <property fmtid="{D5CDD505-2E9C-101B-9397-08002B2CF9AE}" pid="4" name="_dlc_policyId">
    <vt:lpwstr>0x010100C0B9283FC7311C488917E5A9876B01FD01|1681630146</vt:lpwstr>
  </property>
  <property fmtid="{D5CDD505-2E9C-101B-9397-08002B2CF9AE}" pid="5"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6" name="Vertrouwelijkheid">
    <vt:lpwstr>2;#Intern|8a639747-e233-49a8-819f-e74cd9528f9e</vt:lpwstr>
  </property>
  <property fmtid="{D5CDD505-2E9C-101B-9397-08002B2CF9AE}" pid="7" name="TaxKeyword">
    <vt:lpwstr>152;#download|6383a2ed-1974-4333-ba9a-2c07e26eeb6c;#151;#Aanbestedingsleidraad|56d1738a-e26a-4af2-8bbf-63ec7b011174</vt:lpwstr>
  </property>
  <property fmtid="{D5CDD505-2E9C-101B-9397-08002B2CF9AE}" pid="8" name="Type document">
    <vt:lpwstr>18;#Formulier|4caf9ea6-33a8-4716-a7c3-7dd22b424eec</vt:lpwstr>
  </property>
  <property fmtid="{D5CDD505-2E9C-101B-9397-08002B2CF9AE}" pid="9" name="Verantwoordelijke afdeling">
    <vt:lpwstr>5;#Procurement|22fdb12d-1b7c-40e5-b3ad-b325a0559d56</vt:lpwstr>
  </property>
  <property fmtid="{D5CDD505-2E9C-101B-9397-08002B2CF9AE}" pid="10" name="Documentstatus">
    <vt:lpwstr>8;#Definitief|3fb17971-961c-459d-b6f7-fdc3141cdb1a</vt:lpwstr>
  </property>
  <property fmtid="{D5CDD505-2E9C-101B-9397-08002B2CF9AE}" pid="11" name="Handeling">
    <vt:lpwstr>6;#NSL01|188634a3-f965-48c4-b61e-4e299c10a3ba</vt:lpwstr>
  </property>
  <property fmtid="{D5CDD505-2E9C-101B-9397-08002B2CF9AE}" pid="12" name="Label 1 - Contracteringsaanpak">
    <vt:lpwstr>07. Aanbestedingsleidraad</vt:lpwstr>
  </property>
  <property fmtid="{D5CDD505-2E9C-101B-9397-08002B2CF9AE}" pid="13" name="pfc1de68b0bc4286a25a1f006370b9c9">
    <vt:lpwstr>Procurement|22fdb12d-1b7c-40e5-b3ad-b325a0559d56</vt:lpwstr>
  </property>
</Properties>
</file>